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46AB9" w14:textId="77777777" w:rsidR="0001445F" w:rsidRPr="006D4EF6" w:rsidRDefault="0001445F" w:rsidP="0001445F">
      <w:pPr>
        <w:jc w:val="center"/>
        <w:rPr>
          <w:rFonts w:ascii="Calibri" w:hAnsi="Calibri" w:cs="Calibri"/>
          <w:b/>
        </w:rPr>
      </w:pPr>
      <w:r w:rsidRPr="006D4EF6">
        <w:rPr>
          <w:rFonts w:ascii="Calibri" w:hAnsi="Calibri" w:cs="Calibri"/>
          <w:b/>
          <w:sz w:val="32"/>
        </w:rPr>
        <w:t>Australian Electoral Commission - National Electoral Education Centre Risk Assessment</w:t>
      </w:r>
      <w:r>
        <w:rPr>
          <w:rFonts w:ascii="Calibri" w:hAnsi="Calibri" w:cs="Calibri"/>
          <w:b/>
          <w:sz w:val="32"/>
        </w:rPr>
        <w:br/>
      </w:r>
    </w:p>
    <w:tbl>
      <w:tblPr>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
        <w:gridCol w:w="5076"/>
        <w:gridCol w:w="7707"/>
      </w:tblGrid>
      <w:tr w:rsidR="0001445F" w:rsidRPr="006D4EF6" w14:paraId="1A4287B2" w14:textId="77777777" w:rsidTr="0032246A">
        <w:trPr>
          <w:trHeight w:val="336"/>
        </w:trPr>
        <w:tc>
          <w:tcPr>
            <w:tcW w:w="1943" w:type="dxa"/>
            <w:shd w:val="clear" w:color="auto" w:fill="E7E6E6"/>
          </w:tcPr>
          <w:p w14:paraId="155F211D" w14:textId="77777777" w:rsidR="0001445F" w:rsidRPr="006D4EF6" w:rsidRDefault="0001445F" w:rsidP="0032246A">
            <w:pPr>
              <w:spacing w:line="276" w:lineRule="auto"/>
              <w:rPr>
                <w:rFonts w:ascii="Calibri" w:hAnsi="Calibri" w:cs="Calibri"/>
                <w:b/>
              </w:rPr>
            </w:pPr>
            <w:r w:rsidRPr="006D4EF6">
              <w:rPr>
                <w:rFonts w:ascii="Calibri" w:hAnsi="Calibri" w:cs="Calibri"/>
                <w:b/>
              </w:rPr>
              <w:t>Venue Name</w:t>
            </w:r>
          </w:p>
        </w:tc>
        <w:tc>
          <w:tcPr>
            <w:tcW w:w="12791" w:type="dxa"/>
            <w:gridSpan w:val="3"/>
            <w:shd w:val="clear" w:color="auto" w:fill="auto"/>
          </w:tcPr>
          <w:p w14:paraId="7D860A35" w14:textId="77777777" w:rsidR="0001445F" w:rsidRPr="006D4EF6" w:rsidRDefault="0001445F" w:rsidP="0032246A">
            <w:pPr>
              <w:spacing w:line="276" w:lineRule="auto"/>
              <w:rPr>
                <w:rFonts w:ascii="Calibri" w:hAnsi="Calibri" w:cs="Calibri"/>
                <w:b/>
              </w:rPr>
            </w:pPr>
            <w:r w:rsidRPr="006D4EF6">
              <w:rPr>
                <w:rFonts w:ascii="Calibri" w:hAnsi="Calibri" w:cs="Calibri"/>
                <w:b/>
              </w:rPr>
              <w:t>National Electoral Education Centre (NEEC)</w:t>
            </w:r>
          </w:p>
        </w:tc>
      </w:tr>
      <w:tr w:rsidR="0001445F" w:rsidRPr="006D4EF6" w14:paraId="38DC28D5" w14:textId="77777777" w:rsidTr="0032246A">
        <w:trPr>
          <w:trHeight w:val="319"/>
        </w:trPr>
        <w:tc>
          <w:tcPr>
            <w:tcW w:w="1943" w:type="dxa"/>
            <w:shd w:val="clear" w:color="auto" w:fill="E7E6E6"/>
          </w:tcPr>
          <w:p w14:paraId="055C75A2" w14:textId="77777777" w:rsidR="0001445F" w:rsidRPr="006D4EF6" w:rsidRDefault="0001445F" w:rsidP="0032246A">
            <w:pPr>
              <w:spacing w:line="276" w:lineRule="auto"/>
              <w:rPr>
                <w:rFonts w:ascii="Calibri" w:hAnsi="Calibri" w:cs="Calibri"/>
                <w:b/>
              </w:rPr>
            </w:pPr>
            <w:r w:rsidRPr="006D4EF6">
              <w:rPr>
                <w:rFonts w:ascii="Calibri" w:hAnsi="Calibri" w:cs="Calibri"/>
                <w:b/>
              </w:rPr>
              <w:t>Location</w:t>
            </w:r>
          </w:p>
        </w:tc>
        <w:tc>
          <w:tcPr>
            <w:tcW w:w="12791" w:type="dxa"/>
            <w:gridSpan w:val="3"/>
            <w:shd w:val="clear" w:color="auto" w:fill="auto"/>
          </w:tcPr>
          <w:p w14:paraId="471983A5" w14:textId="7F015F4A" w:rsidR="0001445F" w:rsidRPr="006D4EF6" w:rsidRDefault="0001445F" w:rsidP="0032246A">
            <w:pPr>
              <w:spacing w:line="276" w:lineRule="auto"/>
              <w:rPr>
                <w:rFonts w:ascii="Calibri" w:hAnsi="Calibri" w:cs="Calibri"/>
                <w:b/>
              </w:rPr>
            </w:pPr>
            <w:r w:rsidRPr="006D4EF6">
              <w:rPr>
                <w:rFonts w:ascii="Calibri" w:hAnsi="Calibri" w:cs="Calibri"/>
                <w:b/>
              </w:rPr>
              <w:t>Senate Wing, Old Parliament House, King George Terrace, Parkes ACT 2600</w:t>
            </w:r>
          </w:p>
        </w:tc>
      </w:tr>
      <w:tr w:rsidR="0001445F" w:rsidRPr="006D4EF6" w14:paraId="71F6B441" w14:textId="77777777" w:rsidTr="0032246A">
        <w:trPr>
          <w:trHeight w:val="336"/>
        </w:trPr>
        <w:tc>
          <w:tcPr>
            <w:tcW w:w="1943" w:type="dxa"/>
            <w:shd w:val="clear" w:color="auto" w:fill="E7E6E6"/>
          </w:tcPr>
          <w:p w14:paraId="71174FB0" w14:textId="77777777" w:rsidR="0001445F" w:rsidRPr="006D4EF6" w:rsidRDefault="0001445F" w:rsidP="0032246A">
            <w:pPr>
              <w:spacing w:line="276" w:lineRule="auto"/>
              <w:rPr>
                <w:rFonts w:ascii="Calibri" w:hAnsi="Calibri" w:cs="Calibri"/>
                <w:b/>
              </w:rPr>
            </w:pPr>
            <w:r w:rsidRPr="006D4EF6">
              <w:rPr>
                <w:rFonts w:ascii="Calibri" w:hAnsi="Calibri" w:cs="Calibri"/>
                <w:b/>
              </w:rPr>
              <w:t>Contact details</w:t>
            </w:r>
          </w:p>
        </w:tc>
        <w:tc>
          <w:tcPr>
            <w:tcW w:w="5084" w:type="dxa"/>
            <w:gridSpan w:val="2"/>
            <w:shd w:val="clear" w:color="auto" w:fill="auto"/>
          </w:tcPr>
          <w:p w14:paraId="26590AC0" w14:textId="77777777" w:rsidR="0001445F" w:rsidRPr="006D4EF6" w:rsidRDefault="0001445F" w:rsidP="0032246A">
            <w:pPr>
              <w:spacing w:line="276" w:lineRule="auto"/>
              <w:rPr>
                <w:rFonts w:ascii="Calibri" w:hAnsi="Calibri" w:cs="Calibri"/>
              </w:rPr>
            </w:pPr>
            <w:r w:rsidRPr="006D4EF6">
              <w:rPr>
                <w:rFonts w:ascii="Calibri" w:hAnsi="Calibri" w:cs="Calibri"/>
                <w:b/>
              </w:rPr>
              <w:t xml:space="preserve">Telephone: </w:t>
            </w:r>
            <w:r w:rsidRPr="006D4EF6">
              <w:rPr>
                <w:rFonts w:ascii="Calibri" w:hAnsi="Calibri" w:cs="Calibri"/>
              </w:rPr>
              <w:t>1800 020 067</w:t>
            </w:r>
          </w:p>
        </w:tc>
        <w:tc>
          <w:tcPr>
            <w:tcW w:w="7707" w:type="dxa"/>
            <w:shd w:val="clear" w:color="auto" w:fill="auto"/>
          </w:tcPr>
          <w:p w14:paraId="40FE2C4F" w14:textId="77777777" w:rsidR="0001445F" w:rsidRPr="006D4EF6" w:rsidRDefault="0001445F" w:rsidP="0032246A">
            <w:pPr>
              <w:spacing w:line="276" w:lineRule="auto"/>
              <w:rPr>
                <w:rFonts w:ascii="Calibri" w:hAnsi="Calibri" w:cs="Calibri"/>
              </w:rPr>
            </w:pPr>
            <w:r w:rsidRPr="006D4EF6">
              <w:rPr>
                <w:rFonts w:ascii="Calibri" w:hAnsi="Calibri" w:cs="Calibri"/>
                <w:b/>
              </w:rPr>
              <w:t>Email:</w:t>
            </w:r>
            <w:r w:rsidRPr="006D4EF6">
              <w:rPr>
                <w:rFonts w:ascii="Calibri" w:hAnsi="Calibri" w:cs="Calibri"/>
              </w:rPr>
              <w:t xml:space="preserve"> </w:t>
            </w:r>
            <w:hyperlink r:id="rId8" w:history="1">
              <w:r w:rsidRPr="006D4EF6">
                <w:rPr>
                  <w:rStyle w:val="Hyperlink"/>
                  <w:rFonts w:ascii="Calibri" w:hAnsi="Calibri" w:cs="Calibri"/>
                </w:rPr>
                <w:t>neec@aec.gov.au</w:t>
              </w:r>
            </w:hyperlink>
          </w:p>
        </w:tc>
      </w:tr>
      <w:tr w:rsidR="0001445F" w:rsidRPr="006D4EF6" w14:paraId="483F8F0D" w14:textId="77777777" w:rsidTr="0032246A">
        <w:trPr>
          <w:trHeight w:val="336"/>
        </w:trPr>
        <w:tc>
          <w:tcPr>
            <w:tcW w:w="1943" w:type="dxa"/>
            <w:shd w:val="clear" w:color="auto" w:fill="E7E6E6"/>
          </w:tcPr>
          <w:p w14:paraId="206E0E7D" w14:textId="77777777" w:rsidR="0001445F" w:rsidRPr="006D4EF6" w:rsidRDefault="0001445F" w:rsidP="0032246A">
            <w:pPr>
              <w:spacing w:line="276" w:lineRule="auto"/>
              <w:rPr>
                <w:rFonts w:ascii="Calibri" w:hAnsi="Calibri" w:cs="Calibri"/>
                <w:b/>
              </w:rPr>
            </w:pPr>
            <w:r w:rsidRPr="006D4EF6">
              <w:rPr>
                <w:rFonts w:ascii="Calibri" w:hAnsi="Calibri" w:cs="Calibri"/>
                <w:b/>
              </w:rPr>
              <w:t>Website</w:t>
            </w:r>
          </w:p>
        </w:tc>
        <w:tc>
          <w:tcPr>
            <w:tcW w:w="12791" w:type="dxa"/>
            <w:gridSpan w:val="3"/>
            <w:shd w:val="clear" w:color="auto" w:fill="auto"/>
          </w:tcPr>
          <w:p w14:paraId="392E820A" w14:textId="77777777" w:rsidR="0001445F" w:rsidRPr="006D4EF6" w:rsidRDefault="00664C9E" w:rsidP="0032246A">
            <w:pPr>
              <w:spacing w:line="276" w:lineRule="auto"/>
              <w:rPr>
                <w:rFonts w:ascii="Calibri" w:hAnsi="Calibri" w:cs="Calibri"/>
              </w:rPr>
            </w:pPr>
            <w:hyperlink r:id="rId9" w:history="1">
              <w:r w:rsidR="0001445F" w:rsidRPr="006D4EF6">
                <w:rPr>
                  <w:rStyle w:val="Hyperlink"/>
                  <w:rFonts w:ascii="Calibri" w:hAnsi="Calibri" w:cs="Calibri"/>
                </w:rPr>
                <w:t>https://education.aec.gov.au/</w:t>
              </w:r>
            </w:hyperlink>
          </w:p>
        </w:tc>
      </w:tr>
      <w:tr w:rsidR="0001445F" w:rsidRPr="006D4EF6" w14:paraId="60C62900" w14:textId="77777777" w:rsidTr="0032246A">
        <w:trPr>
          <w:trHeight w:val="336"/>
        </w:trPr>
        <w:tc>
          <w:tcPr>
            <w:tcW w:w="1943" w:type="dxa"/>
            <w:shd w:val="clear" w:color="auto" w:fill="E7E6E6"/>
          </w:tcPr>
          <w:p w14:paraId="495FC242" w14:textId="77777777" w:rsidR="0001445F" w:rsidRPr="006D4EF6" w:rsidRDefault="0001445F" w:rsidP="0032246A">
            <w:pPr>
              <w:spacing w:line="276" w:lineRule="auto"/>
              <w:rPr>
                <w:rFonts w:ascii="Calibri" w:hAnsi="Calibri" w:cs="Calibri"/>
                <w:b/>
              </w:rPr>
            </w:pPr>
            <w:r w:rsidRPr="006D4EF6">
              <w:rPr>
                <w:rFonts w:ascii="Calibri" w:hAnsi="Calibri" w:cs="Calibri"/>
                <w:b/>
              </w:rPr>
              <w:t>Insurance</w:t>
            </w:r>
          </w:p>
        </w:tc>
        <w:tc>
          <w:tcPr>
            <w:tcW w:w="12791" w:type="dxa"/>
            <w:gridSpan w:val="3"/>
            <w:shd w:val="clear" w:color="auto" w:fill="auto"/>
          </w:tcPr>
          <w:p w14:paraId="79AC4453" w14:textId="77777777" w:rsidR="0001445F" w:rsidRPr="006D4EF6" w:rsidRDefault="0001445F" w:rsidP="0032246A">
            <w:pPr>
              <w:spacing w:line="276" w:lineRule="auto"/>
              <w:rPr>
                <w:rFonts w:ascii="Calibri" w:hAnsi="Calibri" w:cs="Calibri"/>
              </w:rPr>
            </w:pPr>
            <w:r w:rsidRPr="006D4EF6">
              <w:rPr>
                <w:rFonts w:ascii="Calibri" w:hAnsi="Calibri" w:cs="Calibri"/>
              </w:rPr>
              <w:t>Does the venue have public liability cover?</w:t>
            </w:r>
            <w:r w:rsidRPr="006D4EF6">
              <w:rPr>
                <w:rFonts w:ascii="Calibri" w:hAnsi="Calibri" w:cs="Calibri"/>
              </w:rPr>
              <w:tab/>
            </w:r>
            <w:r w:rsidRPr="006D4EF6">
              <w:rPr>
                <w:rFonts w:ascii="Calibri" w:hAnsi="Calibri" w:cs="Calibri"/>
              </w:rPr>
              <w:tab/>
            </w:r>
            <w:r w:rsidRPr="006D4EF6">
              <w:rPr>
                <w:rFonts w:ascii="Calibri" w:hAnsi="Calibri" w:cs="Calibri"/>
              </w:rPr>
              <w:tab/>
              <w:t xml:space="preserve">Yes </w:t>
            </w:r>
            <w:r w:rsidRPr="006D4EF6">
              <w:rPr>
                <w:rFonts w:ascii="Calibri" w:hAnsi="Calibri" w:cs="Calibri"/>
              </w:rPr>
              <w:sym w:font="Wingdings 2" w:char="F052"/>
            </w:r>
            <w:r w:rsidRPr="006D4EF6">
              <w:rPr>
                <w:rFonts w:ascii="Calibri" w:hAnsi="Calibri" w:cs="Calibri"/>
              </w:rPr>
              <w:t xml:space="preserve">     No   </w:t>
            </w:r>
            <w:r w:rsidRPr="006D4EF6">
              <w:rPr>
                <w:rFonts w:ascii="Calibri" w:hAnsi="Calibri" w:cs="Calibri"/>
              </w:rPr>
              <w:sym w:font="Wingdings 2" w:char="F0A3"/>
            </w:r>
          </w:p>
        </w:tc>
      </w:tr>
      <w:tr w:rsidR="0001445F" w:rsidRPr="006D4EF6" w14:paraId="7C35DFD6" w14:textId="77777777" w:rsidTr="0032246A">
        <w:trPr>
          <w:trHeight w:val="1349"/>
        </w:trPr>
        <w:tc>
          <w:tcPr>
            <w:tcW w:w="1943" w:type="dxa"/>
            <w:shd w:val="clear" w:color="auto" w:fill="E7E6E6"/>
          </w:tcPr>
          <w:p w14:paraId="2D1FC0CA" w14:textId="77777777" w:rsidR="0001445F" w:rsidRPr="006D4EF6" w:rsidRDefault="0001445F" w:rsidP="0032246A">
            <w:pPr>
              <w:spacing w:line="276" w:lineRule="auto"/>
              <w:rPr>
                <w:rFonts w:ascii="Calibri" w:hAnsi="Calibri" w:cs="Calibri"/>
                <w:b/>
              </w:rPr>
            </w:pPr>
            <w:r w:rsidRPr="006D4EF6">
              <w:rPr>
                <w:rFonts w:ascii="Calibri" w:hAnsi="Calibri" w:cs="Calibri"/>
                <w:b/>
              </w:rPr>
              <w:t>Supervision</w:t>
            </w:r>
          </w:p>
        </w:tc>
        <w:tc>
          <w:tcPr>
            <w:tcW w:w="12791" w:type="dxa"/>
            <w:gridSpan w:val="3"/>
            <w:shd w:val="clear" w:color="auto" w:fill="auto"/>
          </w:tcPr>
          <w:p w14:paraId="3633CC6A" w14:textId="77777777" w:rsidR="0001445F" w:rsidRPr="006D4EF6" w:rsidRDefault="0001445F" w:rsidP="0032246A">
            <w:pPr>
              <w:spacing w:line="276" w:lineRule="auto"/>
              <w:rPr>
                <w:rFonts w:ascii="Calibri" w:hAnsi="Calibri" w:cs="Calibri"/>
              </w:rPr>
            </w:pPr>
            <w:r w:rsidRPr="006D4EF6">
              <w:rPr>
                <w:rFonts w:ascii="Calibri" w:hAnsi="Calibri" w:cs="Calibri"/>
              </w:rPr>
              <w:t xml:space="preserve">Duty of care requires that all students must be </w:t>
            </w:r>
            <w:proofErr w:type="gramStart"/>
            <w:r w:rsidRPr="006D4EF6">
              <w:rPr>
                <w:rFonts w:ascii="Calibri" w:hAnsi="Calibri" w:cs="Calibri"/>
              </w:rPr>
              <w:t xml:space="preserve">accompanied by a teacher </w:t>
            </w:r>
            <w:r>
              <w:rPr>
                <w:rFonts w:ascii="Calibri" w:hAnsi="Calibri" w:cs="Calibri"/>
              </w:rPr>
              <w:t xml:space="preserve">or responsible adult </w:t>
            </w:r>
            <w:r w:rsidRPr="006D4EF6">
              <w:rPr>
                <w:rFonts w:ascii="Calibri" w:hAnsi="Calibri" w:cs="Calibri"/>
              </w:rPr>
              <w:t>at all times</w:t>
            </w:r>
            <w:proofErr w:type="gramEnd"/>
            <w:r w:rsidRPr="006D4EF6">
              <w:rPr>
                <w:rFonts w:ascii="Calibri" w:hAnsi="Calibri" w:cs="Calibri"/>
              </w:rPr>
              <w:t xml:space="preserve"> whilst at the National Electoral Education Centre. </w:t>
            </w:r>
            <w:r>
              <w:rPr>
                <w:rFonts w:ascii="Calibri" w:hAnsi="Calibri" w:cs="Calibri"/>
              </w:rPr>
              <w:t>Two accompanying adults are required for each group that attends a program. Accompanying</w:t>
            </w:r>
            <w:r w:rsidRPr="006D4EF6">
              <w:rPr>
                <w:rFonts w:ascii="Calibri" w:hAnsi="Calibri" w:cs="Calibri"/>
              </w:rPr>
              <w:t xml:space="preserve"> adults are responsible for the </w:t>
            </w:r>
            <w:r>
              <w:rPr>
                <w:rFonts w:ascii="Calibri" w:hAnsi="Calibri" w:cs="Calibri"/>
              </w:rPr>
              <w:t xml:space="preserve">well-being and supervision </w:t>
            </w:r>
            <w:r w:rsidRPr="006D4EF6">
              <w:rPr>
                <w:rFonts w:ascii="Calibri" w:hAnsi="Calibri" w:cs="Calibri"/>
              </w:rPr>
              <w:t>of students in their care.</w:t>
            </w:r>
            <w:r>
              <w:rPr>
                <w:rFonts w:ascii="Calibri" w:hAnsi="Calibri" w:cs="Calibri"/>
              </w:rPr>
              <w:t xml:space="preserve"> Unsafe behaviours toward staff or the premises will not be tolerated. In such circumstances, or if inadequate supervision is provided, the Australian Electoral Commission reserves the right to terminate a program.</w:t>
            </w:r>
          </w:p>
        </w:tc>
      </w:tr>
      <w:tr w:rsidR="0001445F" w:rsidRPr="006D4EF6" w14:paraId="5A1F5E73" w14:textId="77777777" w:rsidTr="0032246A">
        <w:trPr>
          <w:trHeight w:val="1686"/>
        </w:trPr>
        <w:tc>
          <w:tcPr>
            <w:tcW w:w="1943" w:type="dxa"/>
            <w:shd w:val="clear" w:color="auto" w:fill="E7E6E6"/>
          </w:tcPr>
          <w:p w14:paraId="39D91312" w14:textId="77777777" w:rsidR="0001445F" w:rsidRPr="006D4EF6" w:rsidRDefault="0001445F" w:rsidP="0032246A">
            <w:pPr>
              <w:spacing w:line="276" w:lineRule="auto"/>
              <w:rPr>
                <w:rFonts w:ascii="Calibri" w:hAnsi="Calibri" w:cs="Calibri"/>
                <w:b/>
              </w:rPr>
            </w:pPr>
            <w:r w:rsidRPr="006D4EF6">
              <w:rPr>
                <w:rFonts w:ascii="Calibri" w:hAnsi="Calibri" w:cs="Calibri"/>
                <w:b/>
              </w:rPr>
              <w:t xml:space="preserve">Working </w:t>
            </w:r>
            <w:proofErr w:type="gramStart"/>
            <w:r w:rsidRPr="006D4EF6">
              <w:rPr>
                <w:rFonts w:ascii="Calibri" w:hAnsi="Calibri" w:cs="Calibri"/>
                <w:b/>
              </w:rPr>
              <w:t>With</w:t>
            </w:r>
            <w:proofErr w:type="gramEnd"/>
            <w:r w:rsidRPr="006D4EF6">
              <w:rPr>
                <w:rFonts w:ascii="Calibri" w:hAnsi="Calibri" w:cs="Calibri"/>
                <w:b/>
              </w:rPr>
              <w:t xml:space="preserve"> Children Checks</w:t>
            </w:r>
          </w:p>
        </w:tc>
        <w:tc>
          <w:tcPr>
            <w:tcW w:w="12791" w:type="dxa"/>
            <w:gridSpan w:val="3"/>
            <w:shd w:val="clear" w:color="auto" w:fill="auto"/>
          </w:tcPr>
          <w:p w14:paraId="57BD7CF8" w14:textId="77777777" w:rsidR="0001445F" w:rsidRPr="006D4EF6" w:rsidRDefault="0001445F" w:rsidP="0032246A">
            <w:pPr>
              <w:spacing w:line="276" w:lineRule="auto"/>
              <w:rPr>
                <w:rFonts w:ascii="Calibri" w:hAnsi="Calibri" w:cs="Calibri"/>
              </w:rPr>
            </w:pPr>
            <w:r w:rsidRPr="006D4EF6">
              <w:rPr>
                <w:rFonts w:ascii="Calibri" w:hAnsi="Calibri" w:cs="Calibri"/>
              </w:rPr>
              <w:t>All</w:t>
            </w:r>
            <w:r>
              <w:rPr>
                <w:rFonts w:ascii="Calibri" w:hAnsi="Calibri" w:cs="Calibri"/>
              </w:rPr>
              <w:t xml:space="preserve"> </w:t>
            </w:r>
            <w:r w:rsidRPr="006D4EF6">
              <w:rPr>
                <w:rFonts w:ascii="Calibri" w:hAnsi="Calibri" w:cs="Calibri"/>
              </w:rPr>
              <w:t xml:space="preserve">staff </w:t>
            </w:r>
            <w:r>
              <w:rPr>
                <w:rFonts w:ascii="Calibri" w:hAnsi="Calibri" w:cs="Calibri"/>
              </w:rPr>
              <w:t xml:space="preserve">at the Australian Electoral Commission </w:t>
            </w:r>
            <w:r w:rsidRPr="006D4EF6">
              <w:rPr>
                <w:rFonts w:ascii="Calibri" w:hAnsi="Calibri" w:cs="Calibri"/>
              </w:rPr>
              <w:t>are required to undergo police checks before commencing work</w:t>
            </w:r>
            <w:r>
              <w:rPr>
                <w:rFonts w:ascii="Calibri" w:hAnsi="Calibri" w:cs="Calibri"/>
              </w:rPr>
              <w:t>.</w:t>
            </w:r>
          </w:p>
          <w:p w14:paraId="1B70115C" w14:textId="77777777" w:rsidR="0001445F" w:rsidRPr="006D4EF6" w:rsidRDefault="0001445F" w:rsidP="0032246A">
            <w:pPr>
              <w:spacing w:line="276" w:lineRule="auto"/>
              <w:rPr>
                <w:rFonts w:ascii="Calibri" w:hAnsi="Calibri" w:cs="Calibri"/>
              </w:rPr>
            </w:pPr>
          </w:p>
          <w:p w14:paraId="3556B30A" w14:textId="1FFB8BFD" w:rsidR="0001445F" w:rsidRPr="006D4EF6" w:rsidRDefault="0001445F" w:rsidP="0032246A">
            <w:pPr>
              <w:spacing w:line="276" w:lineRule="auto"/>
              <w:rPr>
                <w:rFonts w:ascii="Calibri" w:hAnsi="Calibri" w:cs="Calibri"/>
              </w:rPr>
            </w:pPr>
            <w:r w:rsidRPr="006D4EF6">
              <w:rPr>
                <w:rFonts w:ascii="Calibri" w:hAnsi="Calibri" w:cs="Calibri"/>
              </w:rPr>
              <w:t xml:space="preserve">Staff at the </w:t>
            </w:r>
            <w:r>
              <w:rPr>
                <w:rFonts w:ascii="Calibri" w:hAnsi="Calibri" w:cs="Calibri"/>
              </w:rPr>
              <w:t>National Electoral Education Centre</w:t>
            </w:r>
            <w:r w:rsidRPr="006D4EF6">
              <w:rPr>
                <w:rFonts w:ascii="Calibri" w:hAnsi="Calibri" w:cs="Calibri"/>
              </w:rPr>
              <w:t xml:space="preserve"> are required to be registered under the ACT Working </w:t>
            </w:r>
            <w:r w:rsidR="00664C9E">
              <w:rPr>
                <w:rFonts w:ascii="Calibri" w:hAnsi="Calibri" w:cs="Calibri"/>
              </w:rPr>
              <w:t>w</w:t>
            </w:r>
            <w:r w:rsidRPr="006D4EF6">
              <w:rPr>
                <w:rFonts w:ascii="Calibri" w:hAnsi="Calibri" w:cs="Calibri"/>
              </w:rPr>
              <w:t>ith Vulnerable People (Background Checking) Act 2011. All current staff are registered, and new staff members are required to obtain registration upon commencement.</w:t>
            </w:r>
          </w:p>
        </w:tc>
      </w:tr>
      <w:tr w:rsidR="0001445F" w:rsidRPr="006D4EF6" w14:paraId="3B200DD8" w14:textId="77777777" w:rsidTr="0032246A">
        <w:trPr>
          <w:trHeight w:val="3054"/>
        </w:trPr>
        <w:tc>
          <w:tcPr>
            <w:tcW w:w="1943" w:type="dxa"/>
            <w:shd w:val="clear" w:color="auto" w:fill="E7E6E6"/>
          </w:tcPr>
          <w:p w14:paraId="00773720" w14:textId="77777777" w:rsidR="0001445F" w:rsidRPr="006D4EF6" w:rsidRDefault="0001445F" w:rsidP="0032246A">
            <w:pPr>
              <w:spacing w:line="276" w:lineRule="auto"/>
              <w:rPr>
                <w:rFonts w:ascii="Calibri" w:hAnsi="Calibri" w:cs="Calibri"/>
                <w:b/>
              </w:rPr>
            </w:pPr>
            <w:r w:rsidRPr="006D4EF6">
              <w:rPr>
                <w:rFonts w:ascii="Calibri" w:hAnsi="Calibri" w:cs="Calibri"/>
                <w:b/>
              </w:rPr>
              <w:t>First Aid</w:t>
            </w:r>
          </w:p>
        </w:tc>
        <w:tc>
          <w:tcPr>
            <w:tcW w:w="12791" w:type="dxa"/>
            <w:gridSpan w:val="3"/>
            <w:shd w:val="clear" w:color="auto" w:fill="auto"/>
          </w:tcPr>
          <w:p w14:paraId="788A75D4" w14:textId="77777777" w:rsidR="0001445F" w:rsidRPr="006D4EF6" w:rsidRDefault="0001445F" w:rsidP="0032246A">
            <w:pPr>
              <w:spacing w:line="276" w:lineRule="auto"/>
              <w:rPr>
                <w:rFonts w:ascii="Calibri" w:hAnsi="Calibri" w:cs="Calibri"/>
              </w:rPr>
            </w:pPr>
            <w:r w:rsidRPr="006D4EF6">
              <w:rPr>
                <w:rFonts w:ascii="Calibri" w:hAnsi="Calibri" w:cs="Calibri"/>
              </w:rPr>
              <w:t xml:space="preserve">Is there a trained first aid officer at the NEEC? </w:t>
            </w:r>
            <w:r w:rsidRPr="006D4EF6">
              <w:rPr>
                <w:rFonts w:ascii="Calibri" w:hAnsi="Calibri" w:cs="Calibri"/>
              </w:rPr>
              <w:tab/>
            </w:r>
            <w:r w:rsidRPr="006D4EF6">
              <w:rPr>
                <w:rFonts w:ascii="Calibri" w:hAnsi="Calibri" w:cs="Calibri"/>
              </w:rPr>
              <w:tab/>
              <w:t xml:space="preserve">Yes   </w:t>
            </w:r>
            <w:r w:rsidRPr="006D4EF6">
              <w:rPr>
                <w:rFonts w:ascii="Calibri" w:hAnsi="Calibri" w:cs="Calibri"/>
              </w:rPr>
              <w:sym w:font="Wingdings 2" w:char="F052"/>
            </w:r>
            <w:r w:rsidRPr="006D4EF6">
              <w:rPr>
                <w:rFonts w:ascii="Calibri" w:hAnsi="Calibri" w:cs="Calibri"/>
              </w:rPr>
              <w:t xml:space="preserve">    No  </w:t>
            </w:r>
            <w:r w:rsidRPr="006D4EF6">
              <w:rPr>
                <w:rFonts w:ascii="Calibri" w:hAnsi="Calibri" w:cs="Calibri"/>
              </w:rPr>
              <w:sym w:font="Wingdings 2" w:char="F0A3"/>
            </w:r>
          </w:p>
          <w:p w14:paraId="72D7307D" w14:textId="77777777" w:rsidR="0001445F" w:rsidRPr="006D4EF6" w:rsidRDefault="0001445F" w:rsidP="0032246A">
            <w:pPr>
              <w:spacing w:line="276" w:lineRule="auto"/>
              <w:rPr>
                <w:rFonts w:ascii="Calibri" w:hAnsi="Calibri" w:cs="Calibri"/>
              </w:rPr>
            </w:pPr>
            <w:r w:rsidRPr="006D4EF6">
              <w:rPr>
                <w:rFonts w:ascii="Calibri" w:hAnsi="Calibri" w:cs="Calibri"/>
              </w:rPr>
              <w:t xml:space="preserve">Is a first aid room available within the NEEC? </w:t>
            </w:r>
            <w:r w:rsidRPr="006D4EF6">
              <w:rPr>
                <w:rFonts w:ascii="Calibri" w:hAnsi="Calibri" w:cs="Calibri"/>
              </w:rPr>
              <w:tab/>
            </w:r>
            <w:r w:rsidRPr="006D4EF6">
              <w:rPr>
                <w:rFonts w:ascii="Calibri" w:hAnsi="Calibri" w:cs="Calibri"/>
              </w:rPr>
              <w:tab/>
              <w:t xml:space="preserve">Yes   </w:t>
            </w:r>
            <w:r w:rsidRPr="006D4EF6">
              <w:rPr>
                <w:rFonts w:ascii="Calibri" w:hAnsi="Calibri" w:cs="Calibri"/>
              </w:rPr>
              <w:sym w:font="Wingdings 2" w:char="F052"/>
            </w:r>
            <w:r w:rsidRPr="006D4EF6">
              <w:rPr>
                <w:rFonts w:ascii="Calibri" w:hAnsi="Calibri" w:cs="Calibri"/>
              </w:rPr>
              <w:t xml:space="preserve">    No  </w:t>
            </w:r>
            <w:r w:rsidRPr="006D4EF6">
              <w:rPr>
                <w:rFonts w:ascii="Calibri" w:hAnsi="Calibri" w:cs="Calibri"/>
              </w:rPr>
              <w:sym w:font="Wingdings 2" w:char="F0A3"/>
            </w:r>
          </w:p>
          <w:p w14:paraId="446C1522" w14:textId="77777777" w:rsidR="0001445F" w:rsidRPr="006D4EF6" w:rsidRDefault="0001445F" w:rsidP="0032246A">
            <w:pPr>
              <w:spacing w:line="276" w:lineRule="auto"/>
              <w:rPr>
                <w:rFonts w:ascii="Calibri" w:hAnsi="Calibri" w:cs="Calibri"/>
              </w:rPr>
            </w:pPr>
          </w:p>
          <w:p w14:paraId="01739E95" w14:textId="77777777" w:rsidR="0001445F" w:rsidRPr="006D4EF6" w:rsidRDefault="0001445F" w:rsidP="0032246A">
            <w:pPr>
              <w:spacing w:line="276" w:lineRule="auto"/>
              <w:rPr>
                <w:rFonts w:ascii="Calibri" w:hAnsi="Calibri" w:cs="Calibri"/>
              </w:rPr>
            </w:pPr>
            <w:r w:rsidRPr="006D4EF6">
              <w:rPr>
                <w:rFonts w:ascii="Calibri" w:hAnsi="Calibri" w:cs="Calibri"/>
              </w:rPr>
              <w:t xml:space="preserve">Students remain in the care of their own teachers/supervisors whilst at the NEEC. </w:t>
            </w:r>
            <w:r>
              <w:rPr>
                <w:rFonts w:ascii="Calibri" w:hAnsi="Calibri" w:cs="Calibri"/>
              </w:rPr>
              <w:t xml:space="preserve">If required, the use of the first aid room will be offered to the teacher. </w:t>
            </w:r>
            <w:r w:rsidRPr="006D4EF6">
              <w:rPr>
                <w:rFonts w:ascii="Calibri" w:hAnsi="Calibri" w:cs="Calibri"/>
              </w:rPr>
              <w:t xml:space="preserve">Ambulances, if required, are called by teachers/supervisors </w:t>
            </w:r>
            <w:r>
              <w:rPr>
                <w:rFonts w:ascii="Calibri" w:hAnsi="Calibri" w:cs="Calibri"/>
              </w:rPr>
              <w:t>who</w:t>
            </w:r>
            <w:r w:rsidRPr="006D4EF6">
              <w:rPr>
                <w:rFonts w:ascii="Calibri" w:hAnsi="Calibri" w:cs="Calibri"/>
              </w:rPr>
              <w:t xml:space="preserve"> may use the NEEC office phone if this is more efficient than their own mobile phone. If the person requiring medical assistance is the teacher/supervisor, NEEC staff </w:t>
            </w:r>
            <w:proofErr w:type="gramStart"/>
            <w:r w:rsidRPr="006D4EF6">
              <w:rPr>
                <w:rFonts w:ascii="Calibri" w:hAnsi="Calibri" w:cs="Calibri"/>
              </w:rPr>
              <w:t>are able to</w:t>
            </w:r>
            <w:proofErr w:type="gramEnd"/>
            <w:r w:rsidRPr="006D4EF6">
              <w:rPr>
                <w:rFonts w:ascii="Calibri" w:hAnsi="Calibri" w:cs="Calibri"/>
              </w:rPr>
              <w:t xml:space="preserve"> make the call.</w:t>
            </w:r>
            <w:r>
              <w:rPr>
                <w:rFonts w:ascii="Calibri" w:hAnsi="Calibri" w:cs="Calibri"/>
              </w:rPr>
              <w:t xml:space="preserve"> NEEC staff will not administer any medication.</w:t>
            </w:r>
          </w:p>
          <w:p w14:paraId="4B977CD1" w14:textId="77777777" w:rsidR="0001445F" w:rsidRPr="006D4EF6" w:rsidRDefault="0001445F" w:rsidP="0032246A">
            <w:pPr>
              <w:spacing w:line="276" w:lineRule="auto"/>
              <w:rPr>
                <w:rFonts w:ascii="Calibri" w:hAnsi="Calibri" w:cs="Calibri"/>
              </w:rPr>
            </w:pPr>
          </w:p>
          <w:p w14:paraId="0D9C2ABB" w14:textId="77777777" w:rsidR="0001445F" w:rsidRPr="006D4EF6" w:rsidRDefault="0001445F" w:rsidP="0032246A">
            <w:pPr>
              <w:spacing w:line="276" w:lineRule="auto"/>
              <w:rPr>
                <w:rFonts w:ascii="Calibri" w:hAnsi="Calibri" w:cs="Calibri"/>
              </w:rPr>
            </w:pPr>
            <w:r w:rsidRPr="006D4EF6">
              <w:rPr>
                <w:rFonts w:ascii="Calibri" w:hAnsi="Calibri" w:cs="Calibri"/>
              </w:rPr>
              <w:t xml:space="preserve">Canberra Hospital is located 9.4km from the NEEC. Canberra </w:t>
            </w:r>
            <w:r>
              <w:rPr>
                <w:rFonts w:ascii="Calibri" w:hAnsi="Calibri" w:cs="Calibri"/>
              </w:rPr>
              <w:t>H</w:t>
            </w:r>
            <w:r w:rsidRPr="006D4EF6">
              <w:rPr>
                <w:rFonts w:ascii="Calibri" w:hAnsi="Calibri" w:cs="Calibri"/>
              </w:rPr>
              <w:t>ospital has an emergency department.</w:t>
            </w:r>
          </w:p>
        </w:tc>
      </w:tr>
      <w:tr w:rsidR="006329F2" w:rsidRPr="006D4EF6" w14:paraId="3340DBF0" w14:textId="77777777" w:rsidTr="0032246A">
        <w:trPr>
          <w:trHeight w:val="2130"/>
        </w:trPr>
        <w:tc>
          <w:tcPr>
            <w:tcW w:w="1943" w:type="dxa"/>
            <w:shd w:val="clear" w:color="auto" w:fill="E7E6E6"/>
          </w:tcPr>
          <w:p w14:paraId="57BFDD00" w14:textId="77777777" w:rsidR="006329F2" w:rsidRPr="00610865" w:rsidRDefault="006329F2" w:rsidP="006329F2">
            <w:pPr>
              <w:rPr>
                <w:rFonts w:ascii="Calibri" w:hAnsi="Calibri" w:cs="Calibri"/>
                <w:b/>
              </w:rPr>
            </w:pPr>
            <w:r w:rsidRPr="00610865">
              <w:rPr>
                <w:rFonts w:ascii="Calibri" w:hAnsi="Calibri" w:cs="Calibri"/>
                <w:b/>
              </w:rPr>
              <w:lastRenderedPageBreak/>
              <w:t>COVID-19 safety measures</w:t>
            </w:r>
          </w:p>
        </w:tc>
        <w:tc>
          <w:tcPr>
            <w:tcW w:w="12791" w:type="dxa"/>
            <w:gridSpan w:val="3"/>
            <w:shd w:val="clear" w:color="auto" w:fill="auto"/>
          </w:tcPr>
          <w:p w14:paraId="768E386A" w14:textId="77777777" w:rsidR="006329F2" w:rsidRPr="00610865" w:rsidRDefault="006329F2" w:rsidP="006329F2">
            <w:pPr>
              <w:rPr>
                <w:rFonts w:ascii="Calibri" w:hAnsi="Calibri" w:cs="Calibri"/>
                <w:lang w:val="en-US"/>
              </w:rPr>
            </w:pPr>
            <w:r w:rsidRPr="00610865">
              <w:rPr>
                <w:rFonts w:ascii="Calibri" w:hAnsi="Calibri" w:cs="Calibri"/>
                <w:lang w:val="en-US"/>
              </w:rPr>
              <w:t xml:space="preserve">Measures to ensure the safety of NEEC visitors and staff have </w:t>
            </w:r>
            <w:r w:rsidR="001149FC">
              <w:rPr>
                <w:rFonts w:ascii="Calibri" w:hAnsi="Calibri" w:cs="Calibri"/>
                <w:lang w:val="en-US"/>
              </w:rPr>
              <w:t xml:space="preserve">been </w:t>
            </w:r>
            <w:r w:rsidRPr="00610865">
              <w:rPr>
                <w:rFonts w:ascii="Calibri" w:hAnsi="Calibri" w:cs="Calibri"/>
                <w:lang w:val="en-US"/>
              </w:rPr>
              <w:t xml:space="preserve">implemented, including changes to our program and additional site cleaning. Further information is provided in our </w:t>
            </w:r>
            <w:hyperlink r:id="rId10" w:history="1">
              <w:r w:rsidRPr="00610865">
                <w:rPr>
                  <w:rStyle w:val="Hyperlink"/>
                  <w:rFonts w:ascii="Calibri" w:hAnsi="Calibri" w:cs="Calibri"/>
                  <w:lang w:val="en-US"/>
                </w:rPr>
                <w:t>Group Size and Booking Policy</w:t>
              </w:r>
            </w:hyperlink>
            <w:r w:rsidRPr="00610865">
              <w:rPr>
                <w:rFonts w:ascii="Calibri" w:hAnsi="Calibri" w:cs="Calibri"/>
                <w:lang w:val="en-US"/>
              </w:rPr>
              <w:t>.</w:t>
            </w:r>
          </w:p>
          <w:p w14:paraId="49173E88" w14:textId="77777777" w:rsidR="006329F2" w:rsidRPr="00610865" w:rsidRDefault="006329F2" w:rsidP="006329F2">
            <w:pPr>
              <w:rPr>
                <w:rFonts w:ascii="Calibri" w:hAnsi="Calibri" w:cs="Calibri"/>
              </w:rPr>
            </w:pPr>
          </w:p>
          <w:p w14:paraId="1BC6C359" w14:textId="77777777" w:rsidR="006329F2" w:rsidRPr="00610865" w:rsidRDefault="006329F2" w:rsidP="006329F2">
            <w:pPr>
              <w:rPr>
                <w:rFonts w:ascii="Calibri" w:hAnsi="Calibri" w:cs="Calibri"/>
              </w:rPr>
            </w:pPr>
            <w:r w:rsidRPr="00610865">
              <w:rPr>
                <w:rFonts w:ascii="Calibri" w:hAnsi="Calibri" w:cs="Calibri"/>
              </w:rPr>
              <w:t xml:space="preserve">Do not visit the NEEC if a student or accompanying adult is feeling unwell or has any symptoms of COVID-19. Groups who visit the NEEC with a sick member may be declined entry or asked to leave. Teachers remain responsible for ensuring that sick students and adults do not attend the NEEC. Teachers should contact the NEEC if a member of your group develops symptoms of COVID-19 </w:t>
            </w:r>
            <w:r w:rsidRPr="004B532C">
              <w:rPr>
                <w:rFonts w:ascii="Calibri" w:hAnsi="Calibri" w:cs="Calibri"/>
              </w:rPr>
              <w:t>after your visit</w:t>
            </w:r>
            <w:r>
              <w:rPr>
                <w:rFonts w:ascii="Calibri" w:hAnsi="Calibri" w:cs="Calibri"/>
              </w:rPr>
              <w:t>.</w:t>
            </w:r>
          </w:p>
        </w:tc>
      </w:tr>
      <w:tr w:rsidR="006329F2" w:rsidRPr="006D4EF6" w14:paraId="4D4871B5" w14:textId="77777777" w:rsidTr="0032246A">
        <w:trPr>
          <w:trHeight w:val="656"/>
        </w:trPr>
        <w:tc>
          <w:tcPr>
            <w:tcW w:w="1943" w:type="dxa"/>
            <w:shd w:val="clear" w:color="auto" w:fill="E7E6E6"/>
          </w:tcPr>
          <w:p w14:paraId="5A425F47" w14:textId="77777777" w:rsidR="006329F2" w:rsidRPr="006D4EF6" w:rsidRDefault="006329F2" w:rsidP="006329F2">
            <w:pPr>
              <w:spacing w:line="276" w:lineRule="auto"/>
              <w:rPr>
                <w:rFonts w:ascii="Calibri" w:hAnsi="Calibri" w:cs="Calibri"/>
                <w:b/>
              </w:rPr>
            </w:pPr>
            <w:r w:rsidRPr="006D4EF6">
              <w:rPr>
                <w:rFonts w:ascii="Calibri" w:hAnsi="Calibri" w:cs="Calibri"/>
                <w:b/>
              </w:rPr>
              <w:t>Emergencies</w:t>
            </w:r>
          </w:p>
        </w:tc>
        <w:tc>
          <w:tcPr>
            <w:tcW w:w="12791" w:type="dxa"/>
            <w:gridSpan w:val="3"/>
            <w:shd w:val="clear" w:color="auto" w:fill="auto"/>
          </w:tcPr>
          <w:p w14:paraId="3F4DFF82" w14:textId="77777777" w:rsidR="006329F2" w:rsidRPr="006D4EF6" w:rsidRDefault="006329F2" w:rsidP="006329F2">
            <w:pPr>
              <w:spacing w:line="276" w:lineRule="auto"/>
              <w:rPr>
                <w:rFonts w:ascii="Calibri" w:hAnsi="Calibri" w:cs="Calibri"/>
              </w:rPr>
            </w:pPr>
            <w:r w:rsidRPr="006D4EF6">
              <w:rPr>
                <w:rFonts w:ascii="Calibri" w:hAnsi="Calibri" w:cs="Calibri"/>
              </w:rPr>
              <w:t xml:space="preserve">Are emergency procedures in place in the venue? </w:t>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t xml:space="preserve">Yes   </w:t>
            </w:r>
            <w:r w:rsidRPr="006D4EF6">
              <w:rPr>
                <w:rFonts w:ascii="Calibri" w:hAnsi="Calibri" w:cs="Calibri"/>
              </w:rPr>
              <w:sym w:font="Wingdings 2" w:char="F052"/>
            </w:r>
            <w:r w:rsidRPr="006D4EF6">
              <w:rPr>
                <w:rFonts w:ascii="Calibri" w:hAnsi="Calibri" w:cs="Calibri"/>
              </w:rPr>
              <w:t xml:space="preserve">    No  </w:t>
            </w:r>
            <w:r w:rsidRPr="006D4EF6">
              <w:rPr>
                <w:rFonts w:ascii="Calibri" w:hAnsi="Calibri" w:cs="Calibri"/>
              </w:rPr>
              <w:sym w:font="Wingdings 2" w:char="F0A3"/>
            </w:r>
          </w:p>
          <w:p w14:paraId="2E4FFA77" w14:textId="77777777" w:rsidR="006329F2" w:rsidRPr="006D4EF6" w:rsidRDefault="006329F2" w:rsidP="006329F2">
            <w:pPr>
              <w:spacing w:line="276" w:lineRule="auto"/>
              <w:rPr>
                <w:rFonts w:ascii="Calibri" w:hAnsi="Calibri" w:cs="Calibri"/>
              </w:rPr>
            </w:pPr>
            <w:r w:rsidRPr="006D4EF6">
              <w:rPr>
                <w:rFonts w:ascii="Calibri" w:hAnsi="Calibri" w:cs="Calibri"/>
              </w:rPr>
              <w:t xml:space="preserve">Are employees and others undertaking work (including volunteers) trained to deal with emergency situations? Yes   </w:t>
            </w:r>
            <w:r w:rsidRPr="006D4EF6">
              <w:rPr>
                <w:rFonts w:ascii="Calibri" w:hAnsi="Calibri" w:cs="Calibri"/>
              </w:rPr>
              <w:sym w:font="Wingdings 2" w:char="F052"/>
            </w:r>
            <w:r w:rsidRPr="006D4EF6">
              <w:rPr>
                <w:rFonts w:ascii="Calibri" w:hAnsi="Calibri" w:cs="Calibri"/>
              </w:rPr>
              <w:t xml:space="preserve">    No  </w:t>
            </w:r>
            <w:r w:rsidRPr="006D4EF6">
              <w:rPr>
                <w:rFonts w:ascii="Calibri" w:hAnsi="Calibri" w:cs="Calibri"/>
              </w:rPr>
              <w:sym w:font="Wingdings 2" w:char="F0A3"/>
            </w:r>
          </w:p>
        </w:tc>
      </w:tr>
      <w:tr w:rsidR="006329F2" w:rsidRPr="006D4EF6" w14:paraId="7A9D16D8" w14:textId="77777777" w:rsidTr="0032246A">
        <w:tc>
          <w:tcPr>
            <w:tcW w:w="1951" w:type="dxa"/>
            <w:gridSpan w:val="2"/>
            <w:shd w:val="clear" w:color="auto" w:fill="E7E6E6"/>
          </w:tcPr>
          <w:p w14:paraId="6F3F1BB8" w14:textId="77777777" w:rsidR="006329F2" w:rsidRPr="006D4EF6" w:rsidRDefault="006329F2" w:rsidP="006329F2">
            <w:pPr>
              <w:spacing w:line="276" w:lineRule="auto"/>
              <w:rPr>
                <w:rFonts w:ascii="Calibri" w:hAnsi="Calibri" w:cs="Calibri"/>
                <w:b/>
              </w:rPr>
            </w:pPr>
            <w:r w:rsidRPr="006D4EF6">
              <w:rPr>
                <w:rFonts w:ascii="Calibri" w:hAnsi="Calibri" w:cs="Calibri"/>
                <w:b/>
              </w:rPr>
              <w:t>Access</w:t>
            </w:r>
          </w:p>
        </w:tc>
        <w:tc>
          <w:tcPr>
            <w:tcW w:w="12783" w:type="dxa"/>
            <w:gridSpan w:val="2"/>
            <w:shd w:val="clear" w:color="auto" w:fill="auto"/>
          </w:tcPr>
          <w:p w14:paraId="6317626B" w14:textId="77777777" w:rsidR="006329F2" w:rsidRPr="006D4EF6" w:rsidRDefault="006329F2" w:rsidP="006329F2">
            <w:pPr>
              <w:spacing w:line="276" w:lineRule="auto"/>
              <w:rPr>
                <w:rFonts w:ascii="Calibri" w:hAnsi="Calibri" w:cs="Calibri"/>
              </w:rPr>
            </w:pPr>
            <w:r w:rsidRPr="006D4EF6">
              <w:rPr>
                <w:rFonts w:ascii="Calibri" w:hAnsi="Calibri" w:cs="Calibri"/>
              </w:rPr>
              <w:t xml:space="preserve">Is access to and egress from the premises safe and without risk to health? </w:t>
            </w:r>
            <w:r w:rsidRPr="006D4EF6">
              <w:rPr>
                <w:rFonts w:ascii="Calibri" w:hAnsi="Calibri" w:cs="Calibri"/>
              </w:rPr>
              <w:tab/>
              <w:t xml:space="preserve">Yes   </w:t>
            </w:r>
            <w:r w:rsidRPr="006D4EF6">
              <w:rPr>
                <w:rFonts w:ascii="Calibri" w:hAnsi="Calibri" w:cs="Calibri"/>
              </w:rPr>
              <w:sym w:font="Wingdings 2" w:char="F052"/>
            </w:r>
            <w:r w:rsidRPr="006D4EF6">
              <w:rPr>
                <w:rFonts w:ascii="Calibri" w:hAnsi="Calibri" w:cs="Calibri"/>
              </w:rPr>
              <w:t xml:space="preserve">    No  </w:t>
            </w:r>
            <w:r w:rsidRPr="006D4EF6">
              <w:rPr>
                <w:rFonts w:ascii="Calibri" w:hAnsi="Calibri" w:cs="Calibri"/>
              </w:rPr>
              <w:sym w:font="Wingdings 2" w:char="F0A3"/>
            </w:r>
          </w:p>
          <w:p w14:paraId="13279763" w14:textId="77777777" w:rsidR="006329F2" w:rsidRPr="006D4EF6" w:rsidRDefault="006329F2" w:rsidP="006329F2">
            <w:pPr>
              <w:spacing w:line="276" w:lineRule="auto"/>
              <w:rPr>
                <w:rFonts w:ascii="Calibri" w:hAnsi="Calibri" w:cs="Calibri"/>
              </w:rPr>
            </w:pPr>
            <w:r w:rsidRPr="006D4EF6">
              <w:rPr>
                <w:rFonts w:ascii="Calibri" w:hAnsi="Calibri" w:cs="Calibri"/>
              </w:rPr>
              <w:t xml:space="preserve">Is the venue wheelchair accessible? </w:t>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t xml:space="preserve">Yes   </w:t>
            </w:r>
            <w:r w:rsidRPr="006D4EF6">
              <w:rPr>
                <w:rFonts w:ascii="Calibri" w:hAnsi="Calibri" w:cs="Calibri"/>
              </w:rPr>
              <w:sym w:font="Wingdings 2" w:char="F052"/>
            </w:r>
            <w:r w:rsidRPr="006D4EF6">
              <w:rPr>
                <w:rFonts w:ascii="Calibri" w:hAnsi="Calibri" w:cs="Calibri"/>
              </w:rPr>
              <w:t xml:space="preserve">    No  </w:t>
            </w:r>
            <w:r w:rsidRPr="006D4EF6">
              <w:rPr>
                <w:rFonts w:ascii="Calibri" w:hAnsi="Calibri" w:cs="Calibri"/>
              </w:rPr>
              <w:sym w:font="Wingdings 2" w:char="F0A3"/>
            </w:r>
          </w:p>
          <w:p w14:paraId="70E775BF" w14:textId="77777777" w:rsidR="006329F2" w:rsidRPr="006D4EF6" w:rsidRDefault="006329F2" w:rsidP="006329F2">
            <w:pPr>
              <w:spacing w:line="276" w:lineRule="auto"/>
              <w:rPr>
                <w:rFonts w:ascii="Calibri" w:hAnsi="Calibri" w:cs="Calibri"/>
              </w:rPr>
            </w:pPr>
            <w:r w:rsidRPr="006D4EF6">
              <w:rPr>
                <w:rFonts w:ascii="Calibri" w:hAnsi="Calibri" w:cs="Calibri"/>
              </w:rPr>
              <w:t xml:space="preserve">Are disabled toilets available? </w:t>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t xml:space="preserve">Yes   </w:t>
            </w:r>
            <w:r w:rsidRPr="006D4EF6">
              <w:rPr>
                <w:rFonts w:ascii="Calibri" w:hAnsi="Calibri" w:cs="Calibri"/>
              </w:rPr>
              <w:sym w:font="Wingdings 2" w:char="F052"/>
            </w:r>
            <w:r w:rsidRPr="006D4EF6">
              <w:rPr>
                <w:rFonts w:ascii="Calibri" w:hAnsi="Calibri" w:cs="Calibri"/>
              </w:rPr>
              <w:t xml:space="preserve">    No  </w:t>
            </w:r>
            <w:r w:rsidRPr="006D4EF6">
              <w:rPr>
                <w:rFonts w:ascii="Calibri" w:hAnsi="Calibri" w:cs="Calibri"/>
              </w:rPr>
              <w:sym w:font="Wingdings 2" w:char="F0A3"/>
            </w:r>
          </w:p>
        </w:tc>
      </w:tr>
      <w:tr w:rsidR="006329F2" w:rsidRPr="006D4EF6" w14:paraId="2EB26607" w14:textId="77777777" w:rsidTr="0032246A">
        <w:tc>
          <w:tcPr>
            <w:tcW w:w="1951" w:type="dxa"/>
            <w:gridSpan w:val="2"/>
            <w:shd w:val="clear" w:color="auto" w:fill="E7E6E6"/>
          </w:tcPr>
          <w:p w14:paraId="77826369" w14:textId="77777777" w:rsidR="006329F2" w:rsidRPr="006D4EF6" w:rsidRDefault="006329F2" w:rsidP="006329F2">
            <w:pPr>
              <w:spacing w:line="276" w:lineRule="auto"/>
              <w:rPr>
                <w:rFonts w:ascii="Calibri" w:hAnsi="Calibri" w:cs="Calibri"/>
                <w:b/>
              </w:rPr>
            </w:pPr>
            <w:r w:rsidRPr="006D4EF6">
              <w:rPr>
                <w:rFonts w:ascii="Calibri" w:hAnsi="Calibri" w:cs="Calibri"/>
                <w:b/>
              </w:rPr>
              <w:t>Construction</w:t>
            </w:r>
          </w:p>
        </w:tc>
        <w:tc>
          <w:tcPr>
            <w:tcW w:w="12783" w:type="dxa"/>
            <w:gridSpan w:val="2"/>
            <w:shd w:val="clear" w:color="auto" w:fill="auto"/>
          </w:tcPr>
          <w:p w14:paraId="602CB897" w14:textId="77777777" w:rsidR="006329F2" w:rsidRPr="006D4EF6" w:rsidRDefault="006329F2" w:rsidP="006329F2">
            <w:pPr>
              <w:spacing w:line="276" w:lineRule="auto"/>
              <w:rPr>
                <w:rFonts w:ascii="Calibri" w:hAnsi="Calibri" w:cs="Calibri"/>
              </w:rPr>
            </w:pPr>
            <w:r w:rsidRPr="006D4EF6">
              <w:rPr>
                <w:rFonts w:ascii="Calibri" w:hAnsi="Calibri" w:cs="Calibri"/>
              </w:rPr>
              <w:t xml:space="preserve">Are licensed personnel used for all construction, </w:t>
            </w:r>
            <w:proofErr w:type="gramStart"/>
            <w:r w:rsidRPr="006D4EF6">
              <w:rPr>
                <w:rFonts w:ascii="Calibri" w:hAnsi="Calibri" w:cs="Calibri"/>
              </w:rPr>
              <w:t>maintenance</w:t>
            </w:r>
            <w:proofErr w:type="gramEnd"/>
            <w:r w:rsidRPr="006D4EF6">
              <w:rPr>
                <w:rFonts w:ascii="Calibri" w:hAnsi="Calibri" w:cs="Calibri"/>
              </w:rPr>
              <w:t xml:space="preserve"> and repair work? </w:t>
            </w:r>
            <w:r w:rsidRPr="006D4EF6">
              <w:rPr>
                <w:rFonts w:ascii="Calibri" w:hAnsi="Calibri" w:cs="Calibri"/>
              </w:rPr>
              <w:tab/>
              <w:t xml:space="preserve">Yes   </w:t>
            </w:r>
            <w:r w:rsidRPr="006D4EF6">
              <w:rPr>
                <w:rFonts w:ascii="Calibri" w:hAnsi="Calibri" w:cs="Calibri"/>
              </w:rPr>
              <w:sym w:font="Wingdings 2" w:char="F052"/>
            </w:r>
            <w:r w:rsidRPr="006D4EF6">
              <w:rPr>
                <w:rFonts w:ascii="Calibri" w:hAnsi="Calibri" w:cs="Calibri"/>
              </w:rPr>
              <w:t xml:space="preserve">    No  </w:t>
            </w:r>
            <w:r w:rsidRPr="006D4EF6">
              <w:rPr>
                <w:rFonts w:ascii="Calibri" w:hAnsi="Calibri" w:cs="Calibri"/>
              </w:rPr>
              <w:sym w:font="Wingdings 2" w:char="F0A3"/>
            </w:r>
          </w:p>
        </w:tc>
      </w:tr>
      <w:tr w:rsidR="006329F2" w:rsidRPr="006D4EF6" w14:paraId="0C887D5F" w14:textId="77777777" w:rsidTr="0032246A">
        <w:tc>
          <w:tcPr>
            <w:tcW w:w="1951" w:type="dxa"/>
            <w:gridSpan w:val="2"/>
            <w:shd w:val="clear" w:color="auto" w:fill="E7E6E6"/>
          </w:tcPr>
          <w:p w14:paraId="0D00E6F9" w14:textId="77777777" w:rsidR="006329F2" w:rsidRPr="006D4EF6" w:rsidRDefault="006329F2" w:rsidP="006329F2">
            <w:pPr>
              <w:spacing w:line="276" w:lineRule="auto"/>
              <w:rPr>
                <w:rFonts w:ascii="Calibri" w:hAnsi="Calibri" w:cs="Calibri"/>
                <w:b/>
              </w:rPr>
            </w:pPr>
            <w:r w:rsidRPr="006D4EF6">
              <w:rPr>
                <w:rFonts w:ascii="Calibri" w:hAnsi="Calibri" w:cs="Calibri"/>
                <w:b/>
              </w:rPr>
              <w:t>Equipment</w:t>
            </w:r>
          </w:p>
        </w:tc>
        <w:tc>
          <w:tcPr>
            <w:tcW w:w="12783" w:type="dxa"/>
            <w:gridSpan w:val="2"/>
            <w:shd w:val="clear" w:color="auto" w:fill="auto"/>
          </w:tcPr>
          <w:p w14:paraId="76A99C6B" w14:textId="77777777" w:rsidR="006329F2" w:rsidRPr="006D4EF6" w:rsidRDefault="006329F2" w:rsidP="006329F2">
            <w:pPr>
              <w:spacing w:line="276" w:lineRule="auto"/>
              <w:rPr>
                <w:rFonts w:ascii="Calibri" w:hAnsi="Calibri" w:cs="Calibri"/>
              </w:rPr>
            </w:pPr>
            <w:r w:rsidRPr="006D4EF6">
              <w:rPr>
                <w:rFonts w:ascii="Calibri" w:hAnsi="Calibri" w:cs="Calibri"/>
              </w:rPr>
              <w:t xml:space="preserve">Is all equipment at the venue maintained in accordance with the WHS Regulation, appropriate </w:t>
            </w:r>
            <w:proofErr w:type="gramStart"/>
            <w:r w:rsidRPr="006D4EF6">
              <w:rPr>
                <w:rFonts w:ascii="Calibri" w:hAnsi="Calibri" w:cs="Calibri"/>
              </w:rPr>
              <w:t>standards</w:t>
            </w:r>
            <w:proofErr w:type="gramEnd"/>
            <w:r w:rsidRPr="006D4EF6">
              <w:rPr>
                <w:rFonts w:ascii="Calibri" w:hAnsi="Calibri" w:cs="Calibri"/>
              </w:rPr>
              <w:t xml:space="preserve"> and codes of practice?</w:t>
            </w:r>
          </w:p>
          <w:p w14:paraId="63E2BD63" w14:textId="77777777" w:rsidR="006329F2" w:rsidRPr="006D4EF6" w:rsidRDefault="006329F2" w:rsidP="006329F2">
            <w:pPr>
              <w:spacing w:line="276" w:lineRule="auto"/>
              <w:rPr>
                <w:rFonts w:ascii="Calibri" w:hAnsi="Calibri" w:cs="Calibri"/>
              </w:rPr>
            </w:pP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r>
            <w:r w:rsidRPr="006D4EF6">
              <w:rPr>
                <w:rFonts w:ascii="Calibri" w:hAnsi="Calibri" w:cs="Calibri"/>
              </w:rPr>
              <w:tab/>
              <w:t xml:space="preserve">Yes   </w:t>
            </w:r>
            <w:r w:rsidRPr="006D4EF6">
              <w:rPr>
                <w:rFonts w:ascii="Calibri" w:hAnsi="Calibri" w:cs="Calibri"/>
              </w:rPr>
              <w:sym w:font="Wingdings 2" w:char="F052"/>
            </w:r>
            <w:r w:rsidRPr="006D4EF6">
              <w:rPr>
                <w:rFonts w:ascii="Calibri" w:hAnsi="Calibri" w:cs="Calibri"/>
              </w:rPr>
              <w:t xml:space="preserve">    No  </w:t>
            </w:r>
            <w:r w:rsidRPr="006D4EF6">
              <w:rPr>
                <w:rFonts w:ascii="Calibri" w:hAnsi="Calibri" w:cs="Calibri"/>
              </w:rPr>
              <w:sym w:font="Wingdings 2" w:char="F0A3"/>
            </w:r>
          </w:p>
        </w:tc>
      </w:tr>
    </w:tbl>
    <w:p w14:paraId="6B3E6965" w14:textId="77777777" w:rsidR="0001445F" w:rsidRDefault="0001445F" w:rsidP="0001445F"/>
    <w:p w14:paraId="545E3742" w14:textId="77777777" w:rsidR="0001445F" w:rsidRDefault="0001445F" w:rsidP="0001445F">
      <w:r>
        <w:br w:type="page"/>
      </w:r>
    </w:p>
    <w:tbl>
      <w:tblPr>
        <w:tblpPr w:leftFromText="180" w:rightFromText="180" w:vertAnchor="page" w:horzAnchor="margin" w:tblpY="704"/>
        <w:tblW w:w="1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1"/>
        <w:gridCol w:w="7401"/>
      </w:tblGrid>
      <w:tr w:rsidR="0001445F" w14:paraId="7DD9C3F2" w14:textId="77777777" w:rsidTr="0032246A">
        <w:trPr>
          <w:trHeight w:val="1024"/>
        </w:trPr>
        <w:tc>
          <w:tcPr>
            <w:tcW w:w="7401" w:type="dxa"/>
            <w:shd w:val="clear" w:color="auto" w:fill="auto"/>
          </w:tcPr>
          <w:p w14:paraId="3D7ACAA6" w14:textId="77777777" w:rsidR="0001445F" w:rsidRPr="006D4EF6" w:rsidRDefault="0001445F" w:rsidP="0032246A">
            <w:pPr>
              <w:rPr>
                <w:rFonts w:ascii="Calibri" w:hAnsi="Calibri" w:cs="Calibri"/>
              </w:rPr>
            </w:pPr>
            <w:r w:rsidRPr="006D4EF6">
              <w:rPr>
                <w:rFonts w:ascii="Calibri" w:hAnsi="Calibri" w:cs="Calibri"/>
              </w:rPr>
              <w:lastRenderedPageBreak/>
              <w:t>Name of school:</w:t>
            </w:r>
          </w:p>
          <w:p w14:paraId="2ABD1CD2" w14:textId="77777777" w:rsidR="0001445F" w:rsidRPr="006D4EF6" w:rsidRDefault="0001445F" w:rsidP="0032246A">
            <w:pPr>
              <w:rPr>
                <w:rFonts w:ascii="Calibri" w:hAnsi="Calibri" w:cs="Calibri"/>
              </w:rPr>
            </w:pPr>
            <w:r w:rsidRPr="006D4EF6">
              <w:rPr>
                <w:rFonts w:ascii="Calibri" w:hAnsi="Calibri" w:cs="Calibri"/>
              </w:rPr>
              <w:t>Name of principal:</w:t>
            </w:r>
          </w:p>
          <w:p w14:paraId="340767F3" w14:textId="77777777" w:rsidR="0001445F" w:rsidRPr="006D4EF6" w:rsidRDefault="0001445F" w:rsidP="0032246A">
            <w:pPr>
              <w:rPr>
                <w:rFonts w:ascii="Calibri" w:hAnsi="Calibri" w:cs="Calibri"/>
              </w:rPr>
            </w:pPr>
            <w:r w:rsidRPr="006D4EF6">
              <w:rPr>
                <w:rFonts w:ascii="Calibri" w:hAnsi="Calibri" w:cs="Calibri"/>
              </w:rPr>
              <w:t xml:space="preserve">Description and location of excursion: </w:t>
            </w:r>
          </w:p>
          <w:p w14:paraId="1B2BAFF1" w14:textId="77777777" w:rsidR="0001445F" w:rsidRPr="006D4EF6" w:rsidRDefault="0001445F" w:rsidP="0032246A">
            <w:pPr>
              <w:rPr>
                <w:rFonts w:ascii="Calibri" w:hAnsi="Calibri" w:cs="Calibri"/>
              </w:rPr>
            </w:pPr>
            <w:r w:rsidRPr="006D4EF6">
              <w:rPr>
                <w:rFonts w:ascii="Calibri" w:hAnsi="Calibri" w:cs="Calibri"/>
              </w:rPr>
              <w:t xml:space="preserve">Date(s) of excursion: </w:t>
            </w:r>
            <w:r w:rsidRPr="006D4EF6">
              <w:rPr>
                <w:rFonts w:ascii="Calibri" w:hAnsi="Calibri" w:cs="Calibri"/>
              </w:rPr>
              <w:tab/>
            </w:r>
          </w:p>
        </w:tc>
        <w:tc>
          <w:tcPr>
            <w:tcW w:w="7401" w:type="dxa"/>
            <w:shd w:val="clear" w:color="auto" w:fill="auto"/>
          </w:tcPr>
          <w:p w14:paraId="76098225" w14:textId="77777777" w:rsidR="0001445F" w:rsidRPr="006D4EF6" w:rsidRDefault="0001445F" w:rsidP="0032246A">
            <w:pPr>
              <w:rPr>
                <w:rFonts w:ascii="Calibri" w:hAnsi="Calibri" w:cs="Calibri"/>
              </w:rPr>
            </w:pPr>
            <w:r w:rsidRPr="006D4EF6">
              <w:rPr>
                <w:rFonts w:ascii="Calibri" w:hAnsi="Calibri" w:cs="Calibri"/>
              </w:rPr>
              <w:t xml:space="preserve">Group/class: </w:t>
            </w:r>
            <w:r w:rsidRPr="006D4EF6">
              <w:rPr>
                <w:rFonts w:ascii="Calibri" w:hAnsi="Calibri" w:cs="Calibri"/>
              </w:rPr>
              <w:tab/>
              <w:t xml:space="preserve">                                    </w:t>
            </w:r>
            <w:r>
              <w:rPr>
                <w:rFonts w:ascii="Calibri" w:hAnsi="Calibri" w:cs="Calibri"/>
              </w:rPr>
              <w:t xml:space="preserve">    </w:t>
            </w:r>
            <w:r w:rsidRPr="006D4EF6">
              <w:rPr>
                <w:rFonts w:ascii="Calibri" w:hAnsi="Calibri" w:cs="Calibri"/>
              </w:rPr>
              <w:t xml:space="preserve">Number in group/class: </w:t>
            </w:r>
          </w:p>
          <w:p w14:paraId="65D2BE39" w14:textId="77777777" w:rsidR="0001445F" w:rsidRPr="006D4EF6" w:rsidRDefault="0001445F" w:rsidP="0032246A">
            <w:pPr>
              <w:rPr>
                <w:rFonts w:ascii="Calibri" w:hAnsi="Calibri" w:cs="Calibri"/>
              </w:rPr>
            </w:pPr>
            <w:r w:rsidRPr="006D4EF6">
              <w:rPr>
                <w:rFonts w:ascii="Calibri" w:hAnsi="Calibri" w:cs="Calibri"/>
              </w:rPr>
              <w:t xml:space="preserve">Name of excursion coordinator: </w:t>
            </w:r>
          </w:p>
          <w:p w14:paraId="60D8896A" w14:textId="77777777" w:rsidR="0001445F" w:rsidRPr="006D4EF6" w:rsidRDefault="0001445F" w:rsidP="0032246A">
            <w:pPr>
              <w:rPr>
                <w:rFonts w:ascii="Calibri" w:hAnsi="Calibri" w:cs="Calibri"/>
              </w:rPr>
            </w:pPr>
            <w:r w:rsidRPr="006D4EF6">
              <w:rPr>
                <w:rFonts w:ascii="Calibri" w:hAnsi="Calibri" w:cs="Calibri"/>
              </w:rPr>
              <w:t xml:space="preserve">Contact number: </w:t>
            </w:r>
          </w:p>
          <w:p w14:paraId="6E1C993F" w14:textId="77777777" w:rsidR="0001445F" w:rsidRPr="006D4EF6" w:rsidRDefault="0001445F" w:rsidP="0032246A">
            <w:pPr>
              <w:rPr>
                <w:rFonts w:ascii="Calibri" w:hAnsi="Calibri" w:cs="Calibri"/>
              </w:rPr>
            </w:pPr>
            <w:r w:rsidRPr="006D4EF6">
              <w:rPr>
                <w:rFonts w:ascii="Calibri" w:hAnsi="Calibri" w:cs="Calibri"/>
              </w:rPr>
              <w:t xml:space="preserve">Accompanying staff, parents, caregivers, volunteers: </w:t>
            </w:r>
          </w:p>
          <w:p w14:paraId="5A2FFBBF" w14:textId="77777777" w:rsidR="0001445F" w:rsidRPr="006D4EF6" w:rsidRDefault="0001445F" w:rsidP="0032246A">
            <w:pPr>
              <w:rPr>
                <w:rFonts w:ascii="Calibri" w:hAnsi="Calibri" w:cs="Calibri"/>
              </w:rPr>
            </w:pPr>
          </w:p>
        </w:tc>
      </w:tr>
    </w:tbl>
    <w:p w14:paraId="263F1AE5" w14:textId="77777777" w:rsidR="0001445F" w:rsidRPr="00610865" w:rsidRDefault="0001445F" w:rsidP="0001445F">
      <w:pPr>
        <w:rPr>
          <w:vanish/>
        </w:rPr>
      </w:pP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2225"/>
        <w:gridCol w:w="5387"/>
        <w:gridCol w:w="2307"/>
      </w:tblGrid>
      <w:tr w:rsidR="0001445F" w14:paraId="5EA53FE1" w14:textId="77777777" w:rsidTr="0032246A">
        <w:trPr>
          <w:trHeight w:val="279"/>
        </w:trPr>
        <w:tc>
          <w:tcPr>
            <w:tcW w:w="4875" w:type="dxa"/>
            <w:shd w:val="clear" w:color="auto" w:fill="auto"/>
          </w:tcPr>
          <w:p w14:paraId="5DF77FF5" w14:textId="77777777" w:rsidR="0001445F" w:rsidRPr="006D4EF6" w:rsidRDefault="0001445F" w:rsidP="0032246A">
            <w:pPr>
              <w:rPr>
                <w:rFonts w:ascii="Calibri" w:hAnsi="Calibri" w:cs="Calibri"/>
              </w:rPr>
            </w:pPr>
            <w:r w:rsidRPr="006D4EF6">
              <w:rPr>
                <w:rFonts w:ascii="Calibri" w:hAnsi="Calibri" w:cs="Calibri"/>
              </w:rPr>
              <w:t>Electrical equipment</w:t>
            </w:r>
          </w:p>
        </w:tc>
        <w:tc>
          <w:tcPr>
            <w:tcW w:w="2225" w:type="dxa"/>
            <w:shd w:val="clear" w:color="auto" w:fill="auto"/>
          </w:tcPr>
          <w:p w14:paraId="7AF4BFC1" w14:textId="77777777" w:rsidR="0001445F" w:rsidRPr="006D4EF6" w:rsidRDefault="0001445F" w:rsidP="0032246A">
            <w:pPr>
              <w:rPr>
                <w:rFonts w:ascii="Calibri" w:hAnsi="Calibri" w:cs="Calibri"/>
              </w:rPr>
            </w:pPr>
            <w:r w:rsidRPr="006D4EF6">
              <w:rPr>
                <w:rFonts w:ascii="Calibri" w:hAnsi="Calibri" w:cs="Calibri"/>
              </w:rPr>
              <w:t xml:space="preserve">Likelihood - Low </w:t>
            </w:r>
          </w:p>
          <w:p w14:paraId="1A6D4295" w14:textId="77777777" w:rsidR="0001445F" w:rsidRPr="006D4EF6" w:rsidRDefault="0001445F" w:rsidP="0032246A">
            <w:pPr>
              <w:rPr>
                <w:rFonts w:ascii="Calibri" w:hAnsi="Calibri" w:cs="Calibri"/>
              </w:rPr>
            </w:pPr>
            <w:r w:rsidRPr="006D4EF6">
              <w:rPr>
                <w:rFonts w:ascii="Calibri" w:hAnsi="Calibri" w:cs="Calibri"/>
              </w:rPr>
              <w:t>Impact - Medium</w:t>
            </w:r>
          </w:p>
        </w:tc>
        <w:tc>
          <w:tcPr>
            <w:tcW w:w="5387" w:type="dxa"/>
            <w:shd w:val="clear" w:color="auto" w:fill="auto"/>
          </w:tcPr>
          <w:p w14:paraId="6C9FFE28" w14:textId="77777777" w:rsidR="0001445F" w:rsidRPr="006D4EF6" w:rsidRDefault="0001445F" w:rsidP="0032246A">
            <w:pPr>
              <w:numPr>
                <w:ilvl w:val="0"/>
                <w:numId w:val="32"/>
              </w:numPr>
              <w:rPr>
                <w:rFonts w:ascii="Calibri" w:hAnsi="Calibri" w:cs="Calibri"/>
              </w:rPr>
            </w:pPr>
            <w:r w:rsidRPr="006D4EF6">
              <w:rPr>
                <w:rFonts w:ascii="Calibri" w:hAnsi="Calibri" w:cs="Calibri"/>
              </w:rPr>
              <w:t>All electrical equipment is encased</w:t>
            </w:r>
            <w:r>
              <w:rPr>
                <w:rFonts w:ascii="Calibri" w:hAnsi="Calibri" w:cs="Calibri"/>
              </w:rPr>
              <w:t>.</w:t>
            </w:r>
          </w:p>
          <w:p w14:paraId="50E62EEE" w14:textId="77777777" w:rsidR="0001445F" w:rsidRDefault="0001445F" w:rsidP="0032246A">
            <w:pPr>
              <w:numPr>
                <w:ilvl w:val="0"/>
                <w:numId w:val="32"/>
              </w:numPr>
              <w:rPr>
                <w:rFonts w:ascii="Calibri" w:hAnsi="Calibri" w:cs="Calibri"/>
              </w:rPr>
            </w:pPr>
            <w:r w:rsidRPr="006D4EF6">
              <w:rPr>
                <w:rFonts w:ascii="Calibri" w:hAnsi="Calibri" w:cs="Calibri"/>
              </w:rPr>
              <w:t>Power points are hidden behind the skirting boards.</w:t>
            </w:r>
          </w:p>
          <w:p w14:paraId="29A3379B" w14:textId="77777777" w:rsidR="0001445F" w:rsidRPr="006D4EF6" w:rsidRDefault="0001445F" w:rsidP="0032246A">
            <w:pPr>
              <w:numPr>
                <w:ilvl w:val="0"/>
                <w:numId w:val="32"/>
              </w:numPr>
              <w:rPr>
                <w:rFonts w:ascii="Calibri" w:hAnsi="Calibri" w:cs="Calibri"/>
              </w:rPr>
            </w:pPr>
            <w:r>
              <w:rPr>
                <w:rFonts w:ascii="Calibri" w:hAnsi="Calibri" w:cs="Calibri"/>
              </w:rPr>
              <w:t>Equipment is tested and tagged regularly.</w:t>
            </w:r>
          </w:p>
          <w:p w14:paraId="7598F24C" w14:textId="77777777" w:rsidR="0001445F" w:rsidRPr="006D4EF6" w:rsidRDefault="0001445F" w:rsidP="0032246A">
            <w:pPr>
              <w:numPr>
                <w:ilvl w:val="0"/>
                <w:numId w:val="32"/>
              </w:numPr>
              <w:rPr>
                <w:rFonts w:ascii="Calibri" w:hAnsi="Calibri" w:cs="Calibri"/>
              </w:rPr>
            </w:pPr>
            <w:r w:rsidRPr="006D4EF6">
              <w:rPr>
                <w:rFonts w:ascii="Calibri" w:hAnsi="Calibri" w:cs="Calibri"/>
              </w:rPr>
              <w:t>First Aid Officer and First Aid kit are available should an injury occur</w:t>
            </w:r>
            <w:r>
              <w:rPr>
                <w:rFonts w:ascii="Calibri" w:hAnsi="Calibri" w:cs="Calibri"/>
              </w:rPr>
              <w:t>.</w:t>
            </w:r>
          </w:p>
        </w:tc>
        <w:tc>
          <w:tcPr>
            <w:tcW w:w="2307" w:type="dxa"/>
            <w:shd w:val="clear" w:color="auto" w:fill="auto"/>
          </w:tcPr>
          <w:p w14:paraId="07944845" w14:textId="77777777" w:rsidR="0001445F" w:rsidRPr="006D4EF6" w:rsidRDefault="0001445F" w:rsidP="0032246A">
            <w:pPr>
              <w:rPr>
                <w:rFonts w:ascii="Calibri" w:hAnsi="Calibri" w:cs="Calibri"/>
              </w:rPr>
            </w:pPr>
            <w:r w:rsidRPr="006D4EF6">
              <w:rPr>
                <w:rFonts w:ascii="Calibri" w:hAnsi="Calibri" w:cs="Calibri"/>
              </w:rPr>
              <w:t>NEEC</w:t>
            </w:r>
          </w:p>
        </w:tc>
      </w:tr>
    </w:tbl>
    <w:p w14:paraId="04907927" w14:textId="77777777" w:rsidR="0001445F" w:rsidRPr="006D4EF6" w:rsidRDefault="0001445F" w:rsidP="0001445F">
      <w:pPr>
        <w:rPr>
          <w:vanish/>
        </w:rPr>
      </w:pPr>
    </w:p>
    <w:p w14:paraId="35847B8D" w14:textId="77777777" w:rsidR="0001445F" w:rsidRPr="00B94CBA" w:rsidRDefault="0001445F" w:rsidP="0001445F">
      <w:pPr>
        <w:rPr>
          <w:vanish/>
        </w:rPr>
      </w:pPr>
    </w:p>
    <w:tbl>
      <w:tblPr>
        <w:tblpPr w:leftFromText="180" w:rightFromText="180" w:vertAnchor="page" w:horzAnchor="margin" w:tblpY="2680"/>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2225"/>
        <w:gridCol w:w="5387"/>
        <w:gridCol w:w="2307"/>
      </w:tblGrid>
      <w:tr w:rsidR="0001445F" w:rsidRPr="006D4EF6" w14:paraId="517C741F" w14:textId="77777777" w:rsidTr="0032246A">
        <w:trPr>
          <w:trHeight w:val="279"/>
        </w:trPr>
        <w:tc>
          <w:tcPr>
            <w:tcW w:w="4875" w:type="dxa"/>
            <w:shd w:val="clear" w:color="auto" w:fill="E7E6E6"/>
          </w:tcPr>
          <w:p w14:paraId="36849469" w14:textId="77777777" w:rsidR="0001445F" w:rsidRPr="006D4EF6" w:rsidRDefault="0001445F" w:rsidP="0032246A">
            <w:pPr>
              <w:rPr>
                <w:rFonts w:ascii="Calibri" w:hAnsi="Calibri" w:cs="Calibri"/>
                <w:b/>
              </w:rPr>
            </w:pPr>
            <w:r w:rsidRPr="006D4EF6">
              <w:rPr>
                <w:rFonts w:ascii="Calibri" w:hAnsi="Calibri" w:cs="Calibri"/>
                <w:b/>
              </w:rPr>
              <w:t>Hazard/Risk identification</w:t>
            </w:r>
          </w:p>
        </w:tc>
        <w:tc>
          <w:tcPr>
            <w:tcW w:w="2225" w:type="dxa"/>
            <w:shd w:val="clear" w:color="auto" w:fill="E7E6E6"/>
          </w:tcPr>
          <w:p w14:paraId="173E3EDD" w14:textId="77777777" w:rsidR="0001445F" w:rsidRPr="006D4EF6" w:rsidRDefault="0001445F" w:rsidP="0032246A">
            <w:pPr>
              <w:rPr>
                <w:rFonts w:ascii="Calibri" w:hAnsi="Calibri" w:cs="Calibri"/>
                <w:b/>
              </w:rPr>
            </w:pPr>
            <w:r w:rsidRPr="006D4EF6">
              <w:rPr>
                <w:rFonts w:ascii="Calibri" w:hAnsi="Calibri" w:cs="Calibri"/>
                <w:b/>
              </w:rPr>
              <w:t>Risk Rating</w:t>
            </w:r>
          </w:p>
        </w:tc>
        <w:tc>
          <w:tcPr>
            <w:tcW w:w="5387" w:type="dxa"/>
            <w:shd w:val="clear" w:color="auto" w:fill="E7E6E6"/>
          </w:tcPr>
          <w:p w14:paraId="49FE5909" w14:textId="77777777" w:rsidR="0001445F" w:rsidRPr="006D4EF6" w:rsidRDefault="0001445F" w:rsidP="0032246A">
            <w:pPr>
              <w:rPr>
                <w:rFonts w:ascii="Calibri" w:hAnsi="Calibri" w:cs="Calibri"/>
                <w:b/>
              </w:rPr>
            </w:pPr>
            <w:r w:rsidRPr="006D4EF6">
              <w:rPr>
                <w:rFonts w:ascii="Calibri" w:hAnsi="Calibri" w:cs="Calibri"/>
                <w:b/>
              </w:rPr>
              <w:t>Risk Management Plan – Control measures</w:t>
            </w:r>
          </w:p>
        </w:tc>
        <w:tc>
          <w:tcPr>
            <w:tcW w:w="2307" w:type="dxa"/>
            <w:shd w:val="clear" w:color="auto" w:fill="E7E6E6"/>
          </w:tcPr>
          <w:p w14:paraId="3DAA8350" w14:textId="77777777" w:rsidR="0001445F" w:rsidRPr="006D4EF6" w:rsidRDefault="0001445F" w:rsidP="0032246A">
            <w:pPr>
              <w:rPr>
                <w:rFonts w:ascii="Calibri" w:hAnsi="Calibri" w:cs="Calibri"/>
                <w:b/>
              </w:rPr>
            </w:pPr>
            <w:r w:rsidRPr="006D4EF6">
              <w:rPr>
                <w:rFonts w:ascii="Calibri" w:hAnsi="Calibri" w:cs="Calibri"/>
                <w:b/>
              </w:rPr>
              <w:t>Responsibility</w:t>
            </w:r>
          </w:p>
        </w:tc>
      </w:tr>
      <w:tr w:rsidR="0001445F" w:rsidRPr="006D4EF6" w14:paraId="45152EC1" w14:textId="77777777" w:rsidTr="0032246A">
        <w:trPr>
          <w:trHeight w:val="968"/>
        </w:trPr>
        <w:tc>
          <w:tcPr>
            <w:tcW w:w="4875" w:type="dxa"/>
            <w:shd w:val="clear" w:color="auto" w:fill="auto"/>
          </w:tcPr>
          <w:p w14:paraId="2E7F9DDB" w14:textId="77777777" w:rsidR="0001445F" w:rsidRPr="006D4EF6" w:rsidRDefault="0001445F" w:rsidP="0032246A">
            <w:pPr>
              <w:rPr>
                <w:rFonts w:ascii="Calibri" w:hAnsi="Calibri" w:cs="Calibri"/>
              </w:rPr>
            </w:pPr>
            <w:r w:rsidRPr="006D4EF6">
              <w:rPr>
                <w:rFonts w:ascii="Calibri" w:hAnsi="Calibri" w:cs="Calibri"/>
              </w:rPr>
              <w:t xml:space="preserve">Entrance steps are roughened concrete. Child could sustain a graze or cut if they fell onto the rough cement on entrance steps.   </w:t>
            </w:r>
          </w:p>
        </w:tc>
        <w:tc>
          <w:tcPr>
            <w:tcW w:w="2225" w:type="dxa"/>
            <w:shd w:val="clear" w:color="auto" w:fill="auto"/>
          </w:tcPr>
          <w:p w14:paraId="70D7B72B" w14:textId="77777777" w:rsidR="0001445F" w:rsidRPr="006D4EF6" w:rsidRDefault="0001445F" w:rsidP="0032246A">
            <w:pPr>
              <w:rPr>
                <w:rFonts w:ascii="Calibri" w:hAnsi="Calibri" w:cs="Calibri"/>
              </w:rPr>
            </w:pPr>
            <w:r w:rsidRPr="006D4EF6">
              <w:rPr>
                <w:rFonts w:ascii="Calibri" w:hAnsi="Calibri" w:cs="Calibri"/>
              </w:rPr>
              <w:t xml:space="preserve">Likelihood - Low </w:t>
            </w:r>
          </w:p>
          <w:p w14:paraId="1E9AD9F2" w14:textId="77777777" w:rsidR="0001445F" w:rsidRPr="006D4EF6" w:rsidRDefault="0001445F" w:rsidP="0032246A">
            <w:pPr>
              <w:rPr>
                <w:rFonts w:ascii="Calibri" w:hAnsi="Calibri" w:cs="Calibri"/>
              </w:rPr>
            </w:pPr>
            <w:r w:rsidRPr="006D4EF6">
              <w:rPr>
                <w:rFonts w:ascii="Calibri" w:hAnsi="Calibri" w:cs="Calibri"/>
              </w:rPr>
              <w:t>Impact - Low</w:t>
            </w:r>
          </w:p>
        </w:tc>
        <w:tc>
          <w:tcPr>
            <w:tcW w:w="5387" w:type="dxa"/>
            <w:shd w:val="clear" w:color="auto" w:fill="auto"/>
          </w:tcPr>
          <w:p w14:paraId="35A7CCFD" w14:textId="77777777" w:rsidR="0001445F" w:rsidRPr="006D4EF6" w:rsidRDefault="0001445F" w:rsidP="0032246A">
            <w:pPr>
              <w:numPr>
                <w:ilvl w:val="0"/>
                <w:numId w:val="31"/>
              </w:numPr>
              <w:rPr>
                <w:rFonts w:ascii="Calibri" w:hAnsi="Calibri" w:cs="Calibri"/>
              </w:rPr>
            </w:pPr>
            <w:r w:rsidRPr="006D4EF6">
              <w:rPr>
                <w:rFonts w:ascii="Calibri" w:hAnsi="Calibri" w:cs="Calibri"/>
              </w:rPr>
              <w:t>Children to enter in an orderly manner</w:t>
            </w:r>
            <w:r>
              <w:rPr>
                <w:rFonts w:ascii="Calibri" w:hAnsi="Calibri" w:cs="Calibri"/>
              </w:rPr>
              <w:t>.</w:t>
            </w:r>
          </w:p>
          <w:p w14:paraId="016FE8F8" w14:textId="77777777" w:rsidR="0001445F" w:rsidRPr="006D4EF6" w:rsidRDefault="0001445F" w:rsidP="0032246A">
            <w:pPr>
              <w:numPr>
                <w:ilvl w:val="0"/>
                <w:numId w:val="31"/>
              </w:numPr>
              <w:rPr>
                <w:rFonts w:ascii="Calibri" w:hAnsi="Calibri" w:cs="Calibri"/>
              </w:rPr>
            </w:pPr>
            <w:r w:rsidRPr="006D4EF6">
              <w:rPr>
                <w:rFonts w:ascii="Calibri" w:hAnsi="Calibri" w:cs="Calibri"/>
              </w:rPr>
              <w:t>First Aid officer and first aid kit are available should an injury occur.</w:t>
            </w:r>
          </w:p>
        </w:tc>
        <w:tc>
          <w:tcPr>
            <w:tcW w:w="2307" w:type="dxa"/>
            <w:shd w:val="clear" w:color="auto" w:fill="auto"/>
          </w:tcPr>
          <w:p w14:paraId="3D492A84" w14:textId="77777777" w:rsidR="0001445F" w:rsidRPr="006D4EF6" w:rsidRDefault="0001445F" w:rsidP="0032246A">
            <w:pPr>
              <w:rPr>
                <w:rFonts w:ascii="Calibri" w:hAnsi="Calibri" w:cs="Calibri"/>
              </w:rPr>
            </w:pPr>
            <w:r w:rsidRPr="006D4EF6">
              <w:rPr>
                <w:rFonts w:ascii="Calibri" w:hAnsi="Calibri" w:cs="Calibri"/>
              </w:rPr>
              <w:t>Teachers</w:t>
            </w:r>
          </w:p>
          <w:p w14:paraId="3AF0DB2D" w14:textId="77777777" w:rsidR="0001445F" w:rsidRPr="006D4EF6" w:rsidRDefault="0001445F" w:rsidP="0032246A">
            <w:pPr>
              <w:rPr>
                <w:rFonts w:ascii="Calibri" w:hAnsi="Calibri" w:cs="Calibri"/>
              </w:rPr>
            </w:pPr>
            <w:r w:rsidRPr="006D4EF6">
              <w:rPr>
                <w:rFonts w:ascii="Calibri" w:hAnsi="Calibri" w:cs="Calibri"/>
              </w:rPr>
              <w:t>First Aid Officer</w:t>
            </w:r>
          </w:p>
        </w:tc>
      </w:tr>
      <w:tr w:rsidR="0001445F" w:rsidRPr="006D4EF6" w14:paraId="617EA321" w14:textId="77777777" w:rsidTr="0032246A">
        <w:trPr>
          <w:trHeight w:val="279"/>
        </w:trPr>
        <w:tc>
          <w:tcPr>
            <w:tcW w:w="4875" w:type="dxa"/>
            <w:shd w:val="clear" w:color="auto" w:fill="auto"/>
          </w:tcPr>
          <w:p w14:paraId="58AF810C" w14:textId="77777777" w:rsidR="0001445F" w:rsidRPr="006D4EF6" w:rsidRDefault="0001445F" w:rsidP="0032246A">
            <w:pPr>
              <w:rPr>
                <w:rFonts w:ascii="Calibri" w:hAnsi="Calibri" w:cs="Calibri"/>
              </w:rPr>
            </w:pPr>
            <w:r w:rsidRPr="006D4EF6">
              <w:rPr>
                <w:rFonts w:ascii="Calibri" w:hAnsi="Calibri" w:cs="Calibri"/>
              </w:rPr>
              <w:t xml:space="preserve">Fire, </w:t>
            </w:r>
            <w:proofErr w:type="gramStart"/>
            <w:r w:rsidRPr="006D4EF6">
              <w:rPr>
                <w:rFonts w:ascii="Calibri" w:hAnsi="Calibri" w:cs="Calibri"/>
              </w:rPr>
              <w:t>bomb</w:t>
            </w:r>
            <w:proofErr w:type="gramEnd"/>
            <w:r w:rsidRPr="006D4EF6">
              <w:rPr>
                <w:rFonts w:ascii="Calibri" w:hAnsi="Calibri" w:cs="Calibri"/>
              </w:rPr>
              <w:t xml:space="preserve"> or chemical incident</w:t>
            </w:r>
          </w:p>
        </w:tc>
        <w:tc>
          <w:tcPr>
            <w:tcW w:w="2225" w:type="dxa"/>
            <w:shd w:val="clear" w:color="auto" w:fill="auto"/>
          </w:tcPr>
          <w:p w14:paraId="5FF68884" w14:textId="77777777" w:rsidR="0001445F" w:rsidRPr="006D4EF6" w:rsidRDefault="0001445F" w:rsidP="0032246A">
            <w:pPr>
              <w:rPr>
                <w:rFonts w:ascii="Calibri" w:hAnsi="Calibri" w:cs="Calibri"/>
              </w:rPr>
            </w:pPr>
            <w:r w:rsidRPr="006D4EF6">
              <w:rPr>
                <w:rFonts w:ascii="Calibri" w:hAnsi="Calibri" w:cs="Calibri"/>
              </w:rPr>
              <w:t>Likelihood – Low</w:t>
            </w:r>
          </w:p>
          <w:p w14:paraId="0FE02405" w14:textId="77777777" w:rsidR="0001445F" w:rsidRPr="006D4EF6" w:rsidRDefault="0001445F" w:rsidP="0032246A">
            <w:pPr>
              <w:rPr>
                <w:rFonts w:ascii="Calibri" w:hAnsi="Calibri" w:cs="Calibri"/>
              </w:rPr>
            </w:pPr>
            <w:r w:rsidRPr="006D4EF6">
              <w:rPr>
                <w:rFonts w:ascii="Calibri" w:hAnsi="Calibri" w:cs="Calibri"/>
              </w:rPr>
              <w:t>Impact - High</w:t>
            </w:r>
          </w:p>
        </w:tc>
        <w:tc>
          <w:tcPr>
            <w:tcW w:w="5387" w:type="dxa"/>
            <w:shd w:val="clear" w:color="auto" w:fill="auto"/>
          </w:tcPr>
          <w:p w14:paraId="24D29528" w14:textId="77777777" w:rsidR="0001445F" w:rsidRPr="006D4EF6" w:rsidRDefault="0001445F" w:rsidP="0032246A">
            <w:pPr>
              <w:numPr>
                <w:ilvl w:val="0"/>
                <w:numId w:val="32"/>
              </w:numPr>
              <w:rPr>
                <w:rFonts w:ascii="Calibri" w:hAnsi="Calibri" w:cs="Calibri"/>
              </w:rPr>
            </w:pPr>
            <w:r w:rsidRPr="006D4EF6">
              <w:rPr>
                <w:rFonts w:ascii="Calibri" w:hAnsi="Calibri" w:cs="Calibri"/>
              </w:rPr>
              <w:t>NEEC has procedures in place to check incoming mail</w:t>
            </w:r>
            <w:r>
              <w:rPr>
                <w:rFonts w:ascii="Calibri" w:hAnsi="Calibri" w:cs="Calibri"/>
              </w:rPr>
              <w:t>.</w:t>
            </w:r>
          </w:p>
          <w:p w14:paraId="3DB0E1FE" w14:textId="77777777" w:rsidR="0001445F" w:rsidRPr="006D4EF6" w:rsidRDefault="0001445F" w:rsidP="0032246A">
            <w:pPr>
              <w:numPr>
                <w:ilvl w:val="0"/>
                <w:numId w:val="32"/>
              </w:numPr>
              <w:rPr>
                <w:rFonts w:ascii="Calibri" w:hAnsi="Calibri" w:cs="Calibri"/>
              </w:rPr>
            </w:pPr>
            <w:r w:rsidRPr="006D4EF6">
              <w:rPr>
                <w:rFonts w:ascii="Calibri" w:hAnsi="Calibri" w:cs="Calibri"/>
              </w:rPr>
              <w:t>Fire evacuation procedures are in place and tested on a regular basis.</w:t>
            </w:r>
          </w:p>
          <w:p w14:paraId="45DAAB88" w14:textId="77777777" w:rsidR="0001445F" w:rsidRPr="006D4EF6" w:rsidRDefault="0001445F" w:rsidP="0032246A">
            <w:pPr>
              <w:numPr>
                <w:ilvl w:val="0"/>
                <w:numId w:val="32"/>
              </w:numPr>
              <w:rPr>
                <w:rFonts w:ascii="Calibri" w:hAnsi="Calibri" w:cs="Calibri"/>
              </w:rPr>
            </w:pPr>
            <w:r w:rsidRPr="006D4EF6">
              <w:rPr>
                <w:rFonts w:ascii="Calibri" w:hAnsi="Calibri" w:cs="Calibri"/>
              </w:rPr>
              <w:t xml:space="preserve">NEEC has trained fire wardens. </w:t>
            </w:r>
          </w:p>
          <w:p w14:paraId="70F36D93" w14:textId="77777777" w:rsidR="0001445F" w:rsidRPr="006D4EF6" w:rsidRDefault="0001445F" w:rsidP="0032246A">
            <w:pPr>
              <w:numPr>
                <w:ilvl w:val="0"/>
                <w:numId w:val="32"/>
              </w:numPr>
              <w:rPr>
                <w:rFonts w:ascii="Calibri" w:hAnsi="Calibri" w:cs="Calibri"/>
              </w:rPr>
            </w:pPr>
            <w:r w:rsidRPr="006D4EF6">
              <w:rPr>
                <w:rFonts w:ascii="Calibri" w:hAnsi="Calibri" w:cs="Calibri"/>
              </w:rPr>
              <w:t>Fire extinguishers in place and regularly checked.</w:t>
            </w:r>
          </w:p>
        </w:tc>
        <w:tc>
          <w:tcPr>
            <w:tcW w:w="2307" w:type="dxa"/>
            <w:shd w:val="clear" w:color="auto" w:fill="auto"/>
          </w:tcPr>
          <w:p w14:paraId="45BF9331" w14:textId="77777777" w:rsidR="0001445F" w:rsidRPr="006D4EF6" w:rsidRDefault="0001445F" w:rsidP="0032246A">
            <w:pPr>
              <w:rPr>
                <w:rFonts w:ascii="Calibri" w:hAnsi="Calibri" w:cs="Calibri"/>
              </w:rPr>
            </w:pPr>
            <w:r w:rsidRPr="006D4EF6">
              <w:rPr>
                <w:rFonts w:ascii="Calibri" w:hAnsi="Calibri" w:cs="Calibri"/>
              </w:rPr>
              <w:t>NEEC</w:t>
            </w:r>
          </w:p>
        </w:tc>
      </w:tr>
      <w:tr w:rsidR="0001445F" w14:paraId="1A4E81DF" w14:textId="77777777" w:rsidTr="0032246A">
        <w:trPr>
          <w:trHeight w:val="279"/>
        </w:trPr>
        <w:tc>
          <w:tcPr>
            <w:tcW w:w="4875" w:type="dxa"/>
            <w:shd w:val="clear" w:color="auto" w:fill="auto"/>
          </w:tcPr>
          <w:p w14:paraId="52450B25" w14:textId="77777777" w:rsidR="0001445F" w:rsidRPr="006D4EF6" w:rsidRDefault="0001445F" w:rsidP="0032246A">
            <w:pPr>
              <w:rPr>
                <w:rFonts w:ascii="Calibri" w:hAnsi="Calibri" w:cs="Calibri"/>
              </w:rPr>
            </w:pPr>
            <w:r w:rsidRPr="006D4EF6">
              <w:rPr>
                <w:rFonts w:ascii="Calibri" w:hAnsi="Calibri" w:cs="Calibri"/>
              </w:rPr>
              <w:t>Paved areas where child/adult could slip if wet</w:t>
            </w:r>
          </w:p>
        </w:tc>
        <w:tc>
          <w:tcPr>
            <w:tcW w:w="2225" w:type="dxa"/>
            <w:shd w:val="clear" w:color="auto" w:fill="auto"/>
          </w:tcPr>
          <w:p w14:paraId="3DC96255" w14:textId="77777777" w:rsidR="0001445F" w:rsidRPr="006D4EF6" w:rsidRDefault="0001445F" w:rsidP="0032246A">
            <w:pPr>
              <w:rPr>
                <w:rFonts w:ascii="Calibri" w:hAnsi="Calibri" w:cs="Calibri"/>
              </w:rPr>
            </w:pPr>
            <w:r w:rsidRPr="006D4EF6">
              <w:rPr>
                <w:rFonts w:ascii="Calibri" w:hAnsi="Calibri" w:cs="Calibri"/>
              </w:rPr>
              <w:t>Likelihood – Low</w:t>
            </w:r>
          </w:p>
          <w:p w14:paraId="71CE3330" w14:textId="77777777" w:rsidR="0001445F" w:rsidRPr="006D4EF6" w:rsidRDefault="0001445F" w:rsidP="0032246A">
            <w:pPr>
              <w:rPr>
                <w:rFonts w:ascii="Calibri" w:hAnsi="Calibri" w:cs="Calibri"/>
              </w:rPr>
            </w:pPr>
            <w:r w:rsidRPr="006D4EF6">
              <w:rPr>
                <w:rFonts w:ascii="Calibri" w:hAnsi="Calibri" w:cs="Calibri"/>
              </w:rPr>
              <w:t>Impact - Low</w:t>
            </w:r>
          </w:p>
        </w:tc>
        <w:tc>
          <w:tcPr>
            <w:tcW w:w="5387" w:type="dxa"/>
            <w:shd w:val="clear" w:color="auto" w:fill="auto"/>
          </w:tcPr>
          <w:p w14:paraId="0E8EB040" w14:textId="77777777" w:rsidR="0001445F" w:rsidRPr="006D4EF6" w:rsidRDefault="0001445F" w:rsidP="0032246A">
            <w:pPr>
              <w:numPr>
                <w:ilvl w:val="0"/>
                <w:numId w:val="32"/>
              </w:numPr>
              <w:rPr>
                <w:rFonts w:ascii="Calibri" w:hAnsi="Calibri" w:cs="Calibri"/>
              </w:rPr>
            </w:pPr>
            <w:r w:rsidRPr="006D4EF6">
              <w:rPr>
                <w:rFonts w:ascii="Calibri" w:hAnsi="Calibri" w:cs="Calibri"/>
              </w:rPr>
              <w:t>Non-slip mats are placed out on walkways in the event of rain</w:t>
            </w:r>
            <w:r>
              <w:rPr>
                <w:rFonts w:ascii="Calibri" w:hAnsi="Calibri" w:cs="Calibri"/>
              </w:rPr>
              <w:t>.</w:t>
            </w:r>
          </w:p>
          <w:p w14:paraId="130C4BD0" w14:textId="77777777" w:rsidR="0001445F" w:rsidRPr="006D4EF6" w:rsidRDefault="0001445F" w:rsidP="0032246A">
            <w:pPr>
              <w:numPr>
                <w:ilvl w:val="0"/>
                <w:numId w:val="32"/>
              </w:numPr>
              <w:rPr>
                <w:rFonts w:ascii="Calibri" w:hAnsi="Calibri" w:cs="Calibri"/>
              </w:rPr>
            </w:pPr>
            <w:r w:rsidRPr="006D4EF6">
              <w:rPr>
                <w:rFonts w:ascii="Calibri" w:hAnsi="Calibri" w:cs="Calibri"/>
              </w:rPr>
              <w:t>Children to move in an orderly manner from one room to another.</w:t>
            </w:r>
          </w:p>
          <w:p w14:paraId="59C525C1" w14:textId="77777777" w:rsidR="0001445F" w:rsidRPr="006D4EF6" w:rsidRDefault="0001445F" w:rsidP="0032246A">
            <w:pPr>
              <w:numPr>
                <w:ilvl w:val="0"/>
                <w:numId w:val="32"/>
              </w:numPr>
              <w:rPr>
                <w:rFonts w:ascii="Calibri" w:hAnsi="Calibri" w:cs="Calibri"/>
              </w:rPr>
            </w:pPr>
            <w:r w:rsidRPr="006D4EF6">
              <w:rPr>
                <w:rFonts w:ascii="Calibri" w:hAnsi="Calibri" w:cs="Calibri"/>
              </w:rPr>
              <w:t>First Aid Officer and First Aid kit are available should an injury occur</w:t>
            </w:r>
          </w:p>
        </w:tc>
        <w:tc>
          <w:tcPr>
            <w:tcW w:w="2307" w:type="dxa"/>
            <w:shd w:val="clear" w:color="auto" w:fill="auto"/>
          </w:tcPr>
          <w:p w14:paraId="7B4649FB" w14:textId="77777777" w:rsidR="0001445F" w:rsidRPr="006D4EF6" w:rsidRDefault="0001445F" w:rsidP="0032246A">
            <w:pPr>
              <w:rPr>
                <w:rFonts w:ascii="Calibri" w:hAnsi="Calibri" w:cs="Calibri"/>
              </w:rPr>
            </w:pPr>
            <w:r w:rsidRPr="006D4EF6">
              <w:rPr>
                <w:rFonts w:ascii="Calibri" w:hAnsi="Calibri" w:cs="Calibri"/>
              </w:rPr>
              <w:t>Teachers</w:t>
            </w:r>
          </w:p>
          <w:p w14:paraId="52911F76" w14:textId="77777777" w:rsidR="0001445F" w:rsidRPr="006D4EF6" w:rsidRDefault="0001445F" w:rsidP="0032246A">
            <w:pPr>
              <w:rPr>
                <w:rFonts w:ascii="Calibri" w:hAnsi="Calibri" w:cs="Calibri"/>
              </w:rPr>
            </w:pPr>
          </w:p>
          <w:p w14:paraId="2470E6AF" w14:textId="77777777" w:rsidR="0001445F" w:rsidRPr="006D4EF6" w:rsidRDefault="0001445F" w:rsidP="0032246A">
            <w:pPr>
              <w:rPr>
                <w:rFonts w:ascii="Calibri" w:hAnsi="Calibri" w:cs="Calibri"/>
              </w:rPr>
            </w:pPr>
            <w:r w:rsidRPr="006D4EF6">
              <w:rPr>
                <w:rFonts w:ascii="Calibri" w:hAnsi="Calibri" w:cs="Calibri"/>
              </w:rPr>
              <w:t>First Aid Officer</w:t>
            </w:r>
          </w:p>
        </w:tc>
      </w:tr>
    </w:tbl>
    <w:p w14:paraId="50D907A0" w14:textId="77777777" w:rsidR="0001445F" w:rsidRDefault="0001445F" w:rsidP="0001445F"/>
    <w:p w14:paraId="31066722" w14:textId="77777777" w:rsidR="0001445F" w:rsidRDefault="0001445F" w:rsidP="0001445F">
      <w:r>
        <w:br w:type="page"/>
      </w: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2225"/>
        <w:gridCol w:w="5387"/>
        <w:gridCol w:w="2307"/>
      </w:tblGrid>
      <w:tr w:rsidR="0001445F" w:rsidRPr="006D4EF6" w14:paraId="046BC07B" w14:textId="77777777" w:rsidTr="0032246A">
        <w:trPr>
          <w:trHeight w:val="279"/>
        </w:trPr>
        <w:tc>
          <w:tcPr>
            <w:tcW w:w="4875" w:type="dxa"/>
            <w:shd w:val="clear" w:color="auto" w:fill="E7E6E6"/>
          </w:tcPr>
          <w:p w14:paraId="5DAF4D4E" w14:textId="77777777" w:rsidR="0001445F" w:rsidRPr="006D4EF6" w:rsidRDefault="0001445F" w:rsidP="0032246A">
            <w:pPr>
              <w:rPr>
                <w:rFonts w:ascii="Calibri" w:hAnsi="Calibri" w:cs="Calibri"/>
              </w:rPr>
            </w:pPr>
            <w:r w:rsidRPr="006D4EF6">
              <w:rPr>
                <w:rFonts w:ascii="Calibri" w:hAnsi="Calibri" w:cs="Calibri"/>
                <w:b/>
              </w:rPr>
              <w:lastRenderedPageBreak/>
              <w:t>Hazard/Risk identification</w:t>
            </w:r>
          </w:p>
        </w:tc>
        <w:tc>
          <w:tcPr>
            <w:tcW w:w="2225" w:type="dxa"/>
            <w:shd w:val="clear" w:color="auto" w:fill="E7E6E6"/>
          </w:tcPr>
          <w:p w14:paraId="29358DE4" w14:textId="77777777" w:rsidR="0001445F" w:rsidRPr="006D4EF6" w:rsidRDefault="0001445F" w:rsidP="0032246A">
            <w:pPr>
              <w:rPr>
                <w:rFonts w:ascii="Calibri" w:hAnsi="Calibri" w:cs="Calibri"/>
              </w:rPr>
            </w:pPr>
            <w:r w:rsidRPr="006D4EF6">
              <w:rPr>
                <w:rFonts w:ascii="Calibri" w:hAnsi="Calibri" w:cs="Calibri"/>
                <w:b/>
              </w:rPr>
              <w:t>Risk Rating</w:t>
            </w:r>
          </w:p>
        </w:tc>
        <w:tc>
          <w:tcPr>
            <w:tcW w:w="5387" w:type="dxa"/>
            <w:shd w:val="clear" w:color="auto" w:fill="E7E6E6"/>
          </w:tcPr>
          <w:p w14:paraId="06913488" w14:textId="77777777" w:rsidR="0001445F" w:rsidRPr="006D4EF6" w:rsidRDefault="0001445F" w:rsidP="0032246A">
            <w:pPr>
              <w:rPr>
                <w:rFonts w:ascii="Calibri" w:hAnsi="Calibri" w:cs="Calibri"/>
              </w:rPr>
            </w:pPr>
            <w:r w:rsidRPr="006D4EF6">
              <w:rPr>
                <w:rFonts w:ascii="Calibri" w:hAnsi="Calibri" w:cs="Calibri"/>
                <w:b/>
              </w:rPr>
              <w:t>Risk Management Plan – Control measures</w:t>
            </w:r>
          </w:p>
        </w:tc>
        <w:tc>
          <w:tcPr>
            <w:tcW w:w="2307" w:type="dxa"/>
            <w:shd w:val="clear" w:color="auto" w:fill="E7E6E6"/>
          </w:tcPr>
          <w:p w14:paraId="0B98EA93" w14:textId="77777777" w:rsidR="0001445F" w:rsidRPr="006D4EF6" w:rsidRDefault="0001445F" w:rsidP="0032246A">
            <w:pPr>
              <w:rPr>
                <w:rFonts w:ascii="Calibri" w:hAnsi="Calibri" w:cs="Calibri"/>
              </w:rPr>
            </w:pPr>
            <w:r w:rsidRPr="006D4EF6">
              <w:rPr>
                <w:rFonts w:ascii="Calibri" w:hAnsi="Calibri" w:cs="Calibri"/>
                <w:b/>
              </w:rPr>
              <w:t>Responsibility</w:t>
            </w:r>
          </w:p>
        </w:tc>
      </w:tr>
      <w:tr w:rsidR="0001445F" w:rsidRPr="006D4EF6" w14:paraId="25665678" w14:textId="77777777" w:rsidTr="0032246A">
        <w:trPr>
          <w:trHeight w:val="279"/>
        </w:trPr>
        <w:tc>
          <w:tcPr>
            <w:tcW w:w="4875" w:type="dxa"/>
            <w:shd w:val="clear" w:color="auto" w:fill="auto"/>
          </w:tcPr>
          <w:p w14:paraId="34C3CF34" w14:textId="77777777" w:rsidR="0001445F" w:rsidRPr="006D4EF6" w:rsidRDefault="0001445F" w:rsidP="0032246A">
            <w:pPr>
              <w:rPr>
                <w:rFonts w:ascii="Calibri" w:hAnsi="Calibri" w:cs="Calibri"/>
              </w:rPr>
            </w:pPr>
            <w:r w:rsidRPr="006D4EF6">
              <w:rPr>
                <w:rFonts w:ascii="Calibri" w:hAnsi="Calibri" w:cs="Calibri"/>
              </w:rPr>
              <w:t>Personal safety of child</w:t>
            </w:r>
          </w:p>
        </w:tc>
        <w:tc>
          <w:tcPr>
            <w:tcW w:w="2225" w:type="dxa"/>
            <w:shd w:val="clear" w:color="auto" w:fill="auto"/>
          </w:tcPr>
          <w:p w14:paraId="56F0D149" w14:textId="77777777" w:rsidR="0001445F" w:rsidRPr="006D4EF6" w:rsidRDefault="0001445F" w:rsidP="0032246A">
            <w:pPr>
              <w:rPr>
                <w:rFonts w:ascii="Calibri" w:hAnsi="Calibri" w:cs="Calibri"/>
              </w:rPr>
            </w:pPr>
            <w:r w:rsidRPr="006D4EF6">
              <w:rPr>
                <w:rFonts w:ascii="Calibri" w:hAnsi="Calibri" w:cs="Calibri"/>
              </w:rPr>
              <w:t>Likelihood – Low</w:t>
            </w:r>
          </w:p>
          <w:p w14:paraId="6F99BDBA" w14:textId="77777777" w:rsidR="0001445F" w:rsidRPr="006D4EF6" w:rsidRDefault="0001445F" w:rsidP="0032246A">
            <w:pPr>
              <w:rPr>
                <w:rFonts w:ascii="Calibri" w:hAnsi="Calibri" w:cs="Calibri"/>
              </w:rPr>
            </w:pPr>
            <w:r w:rsidRPr="006D4EF6">
              <w:rPr>
                <w:rFonts w:ascii="Calibri" w:hAnsi="Calibri" w:cs="Calibri"/>
              </w:rPr>
              <w:t>Impact - Low</w:t>
            </w:r>
          </w:p>
        </w:tc>
        <w:tc>
          <w:tcPr>
            <w:tcW w:w="5387" w:type="dxa"/>
            <w:shd w:val="clear" w:color="auto" w:fill="auto"/>
          </w:tcPr>
          <w:p w14:paraId="78106B19" w14:textId="77777777" w:rsidR="0001445F" w:rsidRPr="006D4EF6" w:rsidRDefault="0001445F" w:rsidP="0032246A">
            <w:pPr>
              <w:numPr>
                <w:ilvl w:val="0"/>
                <w:numId w:val="32"/>
              </w:numPr>
              <w:rPr>
                <w:rFonts w:ascii="Calibri" w:hAnsi="Calibri" w:cs="Calibri"/>
              </w:rPr>
            </w:pPr>
            <w:r w:rsidRPr="006D4EF6">
              <w:rPr>
                <w:rFonts w:ascii="Calibri" w:hAnsi="Calibri" w:cs="Calibri"/>
              </w:rPr>
              <w:t>Teachers are responsible for supervising children at all times while in the NEEC.</w:t>
            </w:r>
          </w:p>
          <w:p w14:paraId="28E998E4" w14:textId="77777777" w:rsidR="0001445F" w:rsidRPr="006D4EF6" w:rsidRDefault="0001445F" w:rsidP="0032246A">
            <w:pPr>
              <w:numPr>
                <w:ilvl w:val="0"/>
                <w:numId w:val="32"/>
              </w:numPr>
              <w:rPr>
                <w:rFonts w:ascii="Calibri" w:hAnsi="Calibri" w:cs="Calibri"/>
              </w:rPr>
            </w:pPr>
            <w:r w:rsidRPr="006D4EF6">
              <w:rPr>
                <w:rFonts w:ascii="Calibri" w:hAnsi="Calibri" w:cs="Calibri"/>
              </w:rPr>
              <w:t xml:space="preserve">NEEC policy is that no child should </w:t>
            </w:r>
            <w:r>
              <w:rPr>
                <w:rFonts w:ascii="Calibri" w:hAnsi="Calibri" w:cs="Calibri"/>
              </w:rPr>
              <w:t xml:space="preserve">be left unaccompanied. An accompanying adult is required to accompany students to the facilities. </w:t>
            </w:r>
          </w:p>
          <w:p w14:paraId="249B3194" w14:textId="77777777" w:rsidR="0001445F" w:rsidRPr="006D4EF6" w:rsidRDefault="0001445F" w:rsidP="0032246A">
            <w:pPr>
              <w:numPr>
                <w:ilvl w:val="0"/>
                <w:numId w:val="32"/>
              </w:numPr>
              <w:rPr>
                <w:rFonts w:ascii="Calibri" w:hAnsi="Calibri" w:cs="Calibri"/>
              </w:rPr>
            </w:pPr>
            <w:r w:rsidRPr="006D4EF6">
              <w:rPr>
                <w:rFonts w:ascii="Calibri" w:hAnsi="Calibri" w:cs="Calibri"/>
              </w:rPr>
              <w:t xml:space="preserve">Toilets are within the </w:t>
            </w:r>
            <w:r>
              <w:rPr>
                <w:rFonts w:ascii="Calibri" w:hAnsi="Calibri" w:cs="Calibri"/>
              </w:rPr>
              <w:t xml:space="preserve">premises and are to be used exclusively by visiting students. </w:t>
            </w:r>
          </w:p>
          <w:p w14:paraId="70C9D0EE" w14:textId="77777777" w:rsidR="0001445F" w:rsidRPr="006D4EF6" w:rsidRDefault="0001445F" w:rsidP="0032246A">
            <w:pPr>
              <w:numPr>
                <w:ilvl w:val="0"/>
                <w:numId w:val="32"/>
              </w:numPr>
              <w:rPr>
                <w:rFonts w:ascii="Calibri" w:hAnsi="Calibri" w:cs="Calibri"/>
              </w:rPr>
            </w:pPr>
            <w:r w:rsidRPr="006D4EF6">
              <w:rPr>
                <w:rFonts w:ascii="Calibri" w:hAnsi="Calibri" w:cs="Calibri"/>
              </w:rPr>
              <w:t>There are secur</w:t>
            </w:r>
            <w:r>
              <w:rPr>
                <w:rFonts w:ascii="Calibri" w:hAnsi="Calibri" w:cs="Calibri"/>
              </w:rPr>
              <w:t>ity locks on all NEEC entrances.</w:t>
            </w:r>
          </w:p>
          <w:p w14:paraId="09613652" w14:textId="77777777" w:rsidR="0001445F" w:rsidRPr="006D4EF6" w:rsidRDefault="0001445F" w:rsidP="0032246A">
            <w:pPr>
              <w:numPr>
                <w:ilvl w:val="0"/>
                <w:numId w:val="32"/>
              </w:numPr>
              <w:rPr>
                <w:rFonts w:ascii="Calibri" w:hAnsi="Calibri" w:cs="Calibri"/>
                <w:b/>
              </w:rPr>
            </w:pPr>
            <w:r w:rsidRPr="006D4EF6">
              <w:rPr>
                <w:rFonts w:ascii="Calibri" w:hAnsi="Calibri" w:cs="Calibri"/>
              </w:rPr>
              <w:t>Emergency health and safety procedures are in place to handle any incident.</w:t>
            </w:r>
          </w:p>
        </w:tc>
        <w:tc>
          <w:tcPr>
            <w:tcW w:w="2307" w:type="dxa"/>
            <w:shd w:val="clear" w:color="auto" w:fill="auto"/>
          </w:tcPr>
          <w:p w14:paraId="716DA501" w14:textId="77777777" w:rsidR="0001445F" w:rsidRPr="006D4EF6" w:rsidRDefault="0001445F" w:rsidP="0032246A">
            <w:pPr>
              <w:rPr>
                <w:rFonts w:ascii="Calibri" w:hAnsi="Calibri" w:cs="Calibri"/>
              </w:rPr>
            </w:pPr>
            <w:r w:rsidRPr="006D4EF6">
              <w:rPr>
                <w:rFonts w:ascii="Calibri" w:hAnsi="Calibri" w:cs="Calibri"/>
              </w:rPr>
              <w:t>Teachers</w:t>
            </w:r>
          </w:p>
          <w:p w14:paraId="16600091" w14:textId="77777777" w:rsidR="0001445F" w:rsidRPr="006D4EF6" w:rsidRDefault="0001445F" w:rsidP="0032246A">
            <w:pPr>
              <w:rPr>
                <w:rFonts w:ascii="Calibri" w:hAnsi="Calibri" w:cs="Calibri"/>
              </w:rPr>
            </w:pPr>
          </w:p>
          <w:p w14:paraId="7C026F0C" w14:textId="77777777" w:rsidR="0001445F" w:rsidRPr="006D4EF6" w:rsidRDefault="0001445F" w:rsidP="0032246A">
            <w:pPr>
              <w:rPr>
                <w:rFonts w:ascii="Calibri" w:hAnsi="Calibri" w:cs="Calibri"/>
              </w:rPr>
            </w:pPr>
          </w:p>
          <w:p w14:paraId="046B1E4B" w14:textId="77777777" w:rsidR="0001445F" w:rsidRDefault="0001445F" w:rsidP="0032246A">
            <w:pPr>
              <w:rPr>
                <w:rFonts w:ascii="Calibri" w:hAnsi="Calibri" w:cs="Calibri"/>
              </w:rPr>
            </w:pPr>
          </w:p>
          <w:p w14:paraId="1C75CB56" w14:textId="77777777" w:rsidR="0001445F" w:rsidRDefault="0001445F" w:rsidP="0032246A">
            <w:pPr>
              <w:rPr>
                <w:rFonts w:ascii="Calibri" w:hAnsi="Calibri" w:cs="Calibri"/>
              </w:rPr>
            </w:pPr>
          </w:p>
          <w:p w14:paraId="6E065C89" w14:textId="77777777" w:rsidR="0001445F" w:rsidRDefault="0001445F" w:rsidP="0032246A">
            <w:pPr>
              <w:rPr>
                <w:rFonts w:ascii="Calibri" w:hAnsi="Calibri" w:cs="Calibri"/>
              </w:rPr>
            </w:pPr>
          </w:p>
          <w:p w14:paraId="0518D9C0" w14:textId="77777777" w:rsidR="0001445F" w:rsidRPr="006D4EF6" w:rsidRDefault="0001445F" w:rsidP="0032246A">
            <w:pPr>
              <w:rPr>
                <w:rFonts w:ascii="Calibri" w:hAnsi="Calibri" w:cs="Calibri"/>
              </w:rPr>
            </w:pPr>
            <w:r w:rsidRPr="006D4EF6">
              <w:rPr>
                <w:rFonts w:ascii="Calibri" w:hAnsi="Calibri" w:cs="Calibri"/>
              </w:rPr>
              <w:t>NEEC</w:t>
            </w:r>
          </w:p>
        </w:tc>
      </w:tr>
      <w:tr w:rsidR="0001445F" w:rsidRPr="006D4EF6" w14:paraId="2534CBB5" w14:textId="77777777" w:rsidTr="0032246A">
        <w:trPr>
          <w:trHeight w:val="279"/>
        </w:trPr>
        <w:tc>
          <w:tcPr>
            <w:tcW w:w="4875" w:type="dxa"/>
            <w:shd w:val="clear" w:color="auto" w:fill="auto"/>
          </w:tcPr>
          <w:p w14:paraId="62100A84" w14:textId="77777777" w:rsidR="0001445F" w:rsidRPr="006D4EF6" w:rsidRDefault="0001445F" w:rsidP="0032246A">
            <w:pPr>
              <w:rPr>
                <w:rFonts w:ascii="Calibri" w:hAnsi="Calibri" w:cs="Calibri"/>
              </w:rPr>
            </w:pPr>
            <w:r w:rsidRPr="006D4EF6">
              <w:rPr>
                <w:rFonts w:ascii="Calibri" w:hAnsi="Calibri" w:cs="Calibri"/>
              </w:rPr>
              <w:t xml:space="preserve">If the internal security door between the men’s toilet and training rooms is inadvertently locked, children will need to go to the front door to enter.    </w:t>
            </w:r>
          </w:p>
        </w:tc>
        <w:tc>
          <w:tcPr>
            <w:tcW w:w="2225" w:type="dxa"/>
            <w:shd w:val="clear" w:color="auto" w:fill="auto"/>
          </w:tcPr>
          <w:p w14:paraId="1C704A63" w14:textId="77777777" w:rsidR="0001445F" w:rsidRPr="006D4EF6" w:rsidRDefault="0001445F" w:rsidP="0032246A">
            <w:pPr>
              <w:rPr>
                <w:rFonts w:ascii="Calibri" w:hAnsi="Calibri" w:cs="Calibri"/>
              </w:rPr>
            </w:pPr>
            <w:r w:rsidRPr="006D4EF6">
              <w:rPr>
                <w:rFonts w:ascii="Calibri" w:hAnsi="Calibri" w:cs="Calibri"/>
              </w:rPr>
              <w:t>Likelihood – Low</w:t>
            </w:r>
          </w:p>
          <w:p w14:paraId="1AE2890A" w14:textId="77777777" w:rsidR="0001445F" w:rsidRPr="006D4EF6" w:rsidRDefault="0001445F" w:rsidP="0032246A">
            <w:pPr>
              <w:rPr>
                <w:rFonts w:ascii="Calibri" w:hAnsi="Calibri" w:cs="Calibri"/>
              </w:rPr>
            </w:pPr>
            <w:r w:rsidRPr="006D4EF6">
              <w:rPr>
                <w:rFonts w:ascii="Calibri" w:hAnsi="Calibri" w:cs="Calibri"/>
              </w:rPr>
              <w:t>Impact - Low</w:t>
            </w:r>
          </w:p>
        </w:tc>
        <w:tc>
          <w:tcPr>
            <w:tcW w:w="5387" w:type="dxa"/>
            <w:shd w:val="clear" w:color="auto" w:fill="auto"/>
          </w:tcPr>
          <w:p w14:paraId="7FB00CA3" w14:textId="77777777" w:rsidR="0001445F" w:rsidRPr="006D4EF6" w:rsidRDefault="0001445F" w:rsidP="0032246A">
            <w:pPr>
              <w:numPr>
                <w:ilvl w:val="0"/>
                <w:numId w:val="32"/>
              </w:numPr>
              <w:rPr>
                <w:rFonts w:ascii="Calibri" w:hAnsi="Calibri" w:cs="Calibri"/>
              </w:rPr>
            </w:pPr>
            <w:r w:rsidRPr="006D4EF6">
              <w:rPr>
                <w:rFonts w:ascii="Calibri" w:hAnsi="Calibri" w:cs="Calibri"/>
              </w:rPr>
              <w:t>There is a sign to direct anyone locked out to go around to the front door of the Centre.</w:t>
            </w:r>
          </w:p>
          <w:p w14:paraId="1FE1B869" w14:textId="77777777" w:rsidR="0001445F" w:rsidRPr="006D4EF6" w:rsidRDefault="0001445F" w:rsidP="0032246A">
            <w:pPr>
              <w:numPr>
                <w:ilvl w:val="0"/>
                <w:numId w:val="32"/>
              </w:numPr>
              <w:rPr>
                <w:rFonts w:ascii="Calibri" w:hAnsi="Calibri" w:cs="Calibri"/>
              </w:rPr>
            </w:pPr>
            <w:r w:rsidRPr="006D4EF6">
              <w:rPr>
                <w:rFonts w:ascii="Calibri" w:hAnsi="Calibri" w:cs="Calibri"/>
              </w:rPr>
              <w:t>Teachers are responsible for supervising children and to prevent them from wandering.</w:t>
            </w:r>
          </w:p>
        </w:tc>
        <w:tc>
          <w:tcPr>
            <w:tcW w:w="2307" w:type="dxa"/>
            <w:shd w:val="clear" w:color="auto" w:fill="auto"/>
          </w:tcPr>
          <w:p w14:paraId="316C5CE7" w14:textId="77777777" w:rsidR="0001445F" w:rsidRPr="006D4EF6" w:rsidRDefault="0001445F" w:rsidP="0032246A">
            <w:pPr>
              <w:rPr>
                <w:rFonts w:ascii="Calibri" w:hAnsi="Calibri" w:cs="Calibri"/>
              </w:rPr>
            </w:pPr>
            <w:r w:rsidRPr="006D4EF6">
              <w:rPr>
                <w:rFonts w:ascii="Calibri" w:hAnsi="Calibri" w:cs="Calibri"/>
              </w:rPr>
              <w:t>Teachers</w:t>
            </w:r>
          </w:p>
        </w:tc>
      </w:tr>
      <w:tr w:rsidR="0001445F" w:rsidRPr="006D4EF6" w14:paraId="2C3CD3CF" w14:textId="77777777" w:rsidTr="0032246A">
        <w:trPr>
          <w:trHeight w:val="279"/>
        </w:trPr>
        <w:tc>
          <w:tcPr>
            <w:tcW w:w="4875" w:type="dxa"/>
            <w:shd w:val="clear" w:color="auto" w:fill="auto"/>
          </w:tcPr>
          <w:p w14:paraId="7577A4A9" w14:textId="77777777" w:rsidR="0001445F" w:rsidRPr="00610865" w:rsidRDefault="0001445F" w:rsidP="0032246A">
            <w:pPr>
              <w:rPr>
                <w:rFonts w:ascii="Calibri" w:hAnsi="Calibri" w:cs="Calibri"/>
              </w:rPr>
            </w:pPr>
            <w:r>
              <w:rPr>
                <w:rFonts w:ascii="Calibri" w:hAnsi="Calibri" w:cs="Calibri"/>
              </w:rPr>
              <w:t>A sick student or adult attends a session at the NEEC.</w:t>
            </w:r>
          </w:p>
        </w:tc>
        <w:tc>
          <w:tcPr>
            <w:tcW w:w="2225" w:type="dxa"/>
            <w:shd w:val="clear" w:color="auto" w:fill="auto"/>
          </w:tcPr>
          <w:p w14:paraId="09F4D34B" w14:textId="77777777" w:rsidR="0001445F" w:rsidRPr="00610865" w:rsidRDefault="0001445F" w:rsidP="0032246A">
            <w:pPr>
              <w:rPr>
                <w:rFonts w:ascii="Calibri" w:hAnsi="Calibri" w:cs="Calibri"/>
              </w:rPr>
            </w:pPr>
            <w:r w:rsidRPr="00610865">
              <w:rPr>
                <w:rFonts w:ascii="Calibri" w:hAnsi="Calibri" w:cs="Calibri"/>
              </w:rPr>
              <w:t>Likelihood – Low</w:t>
            </w:r>
          </w:p>
          <w:p w14:paraId="105AAD4E" w14:textId="77777777" w:rsidR="0001445F" w:rsidRPr="00610865" w:rsidRDefault="0001445F" w:rsidP="006329F2">
            <w:pPr>
              <w:rPr>
                <w:rFonts w:ascii="Calibri" w:hAnsi="Calibri" w:cs="Calibri"/>
              </w:rPr>
            </w:pPr>
            <w:r w:rsidRPr="00610865">
              <w:rPr>
                <w:rFonts w:ascii="Calibri" w:hAnsi="Calibri" w:cs="Calibri"/>
              </w:rPr>
              <w:t xml:space="preserve">Impact - </w:t>
            </w:r>
            <w:r w:rsidR="006329F2">
              <w:rPr>
                <w:rFonts w:ascii="Calibri" w:hAnsi="Calibri" w:cs="Calibri"/>
              </w:rPr>
              <w:t>High</w:t>
            </w:r>
          </w:p>
        </w:tc>
        <w:tc>
          <w:tcPr>
            <w:tcW w:w="5387" w:type="dxa"/>
            <w:shd w:val="clear" w:color="auto" w:fill="auto"/>
          </w:tcPr>
          <w:p w14:paraId="01B740A3" w14:textId="77777777" w:rsidR="0001445F" w:rsidRPr="00610865" w:rsidRDefault="0001445F" w:rsidP="0032246A">
            <w:pPr>
              <w:numPr>
                <w:ilvl w:val="0"/>
                <w:numId w:val="32"/>
              </w:numPr>
              <w:rPr>
                <w:rFonts w:ascii="Calibri" w:hAnsi="Calibri" w:cs="Calibri"/>
              </w:rPr>
            </w:pPr>
            <w:r w:rsidRPr="00610865">
              <w:rPr>
                <w:rFonts w:ascii="Calibri" w:hAnsi="Calibri" w:cs="Calibri"/>
              </w:rPr>
              <w:t>Teachers are responsible for ensuring students and accompanying adults do not visit the NEEC if feeling unwell or displaying symptoms of COVID-19, per the NEEC Group Size and Booking Policy.  Groups who visit the NEEC with a sick member may be declined entry or asked to leave.</w:t>
            </w:r>
          </w:p>
          <w:p w14:paraId="6E3762A3" w14:textId="77777777" w:rsidR="0001445F" w:rsidRPr="00610865" w:rsidRDefault="0001445F" w:rsidP="0032246A">
            <w:pPr>
              <w:numPr>
                <w:ilvl w:val="0"/>
                <w:numId w:val="32"/>
              </w:numPr>
              <w:rPr>
                <w:rFonts w:ascii="Calibri" w:hAnsi="Calibri" w:cs="Calibri"/>
              </w:rPr>
            </w:pPr>
            <w:r w:rsidRPr="00610865">
              <w:rPr>
                <w:rFonts w:ascii="Calibri" w:hAnsi="Calibri" w:cs="Calibri"/>
              </w:rPr>
              <w:t>Teachers should contact the NEEC if a member of a group develops symptoms of COVID-19 after their visit.</w:t>
            </w:r>
          </w:p>
          <w:p w14:paraId="0DE7FD16" w14:textId="77777777" w:rsidR="0001445F" w:rsidRDefault="0001445F" w:rsidP="0001445F">
            <w:pPr>
              <w:pStyle w:val="ListParagraph"/>
              <w:numPr>
                <w:ilvl w:val="0"/>
                <w:numId w:val="32"/>
              </w:numPr>
              <w:suppressAutoHyphens w:val="0"/>
              <w:spacing w:after="0"/>
              <w:rPr>
                <w:rFonts w:cs="Calibri"/>
                <w:sz w:val="24"/>
                <w:szCs w:val="24"/>
              </w:rPr>
            </w:pPr>
            <w:r w:rsidRPr="00610865">
              <w:rPr>
                <w:rFonts w:cs="Calibri"/>
                <w:sz w:val="24"/>
                <w:szCs w:val="24"/>
              </w:rPr>
              <w:t xml:space="preserve">Program spaces and high touch surfaces are cleaned between each school group. </w:t>
            </w:r>
          </w:p>
          <w:p w14:paraId="17E4E480" w14:textId="09E2B180" w:rsidR="0001445F" w:rsidRPr="007108C1" w:rsidRDefault="007108C1" w:rsidP="0032246A">
            <w:pPr>
              <w:pStyle w:val="ListParagraph"/>
              <w:numPr>
                <w:ilvl w:val="0"/>
                <w:numId w:val="32"/>
              </w:numPr>
              <w:rPr>
                <w:sz w:val="24"/>
                <w:lang w:val="en-US"/>
              </w:rPr>
            </w:pPr>
            <w:r w:rsidRPr="007108C1">
              <w:rPr>
                <w:sz w:val="24"/>
              </w:rPr>
              <w:t>D</w:t>
            </w:r>
            <w:r w:rsidR="0001445F" w:rsidRPr="007108C1">
              <w:rPr>
                <w:sz w:val="24"/>
              </w:rPr>
              <w:t>isposable or single-use items will be used during the simulated polling activity. Items that are not single</w:t>
            </w:r>
            <w:r w:rsidR="00664C9E">
              <w:rPr>
                <w:sz w:val="24"/>
              </w:rPr>
              <w:t xml:space="preserve"> </w:t>
            </w:r>
            <w:r w:rsidR="0001445F" w:rsidRPr="007108C1">
              <w:rPr>
                <w:sz w:val="24"/>
              </w:rPr>
              <w:t>use will be cleaned between each session</w:t>
            </w:r>
            <w:r>
              <w:rPr>
                <w:sz w:val="24"/>
              </w:rPr>
              <w:t>.</w:t>
            </w:r>
          </w:p>
          <w:p w14:paraId="431EBC1F" w14:textId="77777777" w:rsidR="0001445F" w:rsidRPr="00610865" w:rsidRDefault="0001445F" w:rsidP="0001445F">
            <w:pPr>
              <w:pStyle w:val="ListParagraph"/>
              <w:numPr>
                <w:ilvl w:val="0"/>
                <w:numId w:val="32"/>
              </w:numPr>
              <w:suppressAutoHyphens w:val="0"/>
              <w:spacing w:after="0"/>
              <w:rPr>
                <w:rFonts w:cs="Calibri"/>
                <w:sz w:val="24"/>
                <w:szCs w:val="24"/>
              </w:rPr>
            </w:pPr>
            <w:r w:rsidRPr="00610865">
              <w:rPr>
                <w:rFonts w:cs="Calibri"/>
                <w:sz w:val="24"/>
                <w:szCs w:val="24"/>
              </w:rPr>
              <w:lastRenderedPageBreak/>
              <w:t xml:space="preserve">Signage with hygiene advice, and hand sanitiser stations are provided throughout the building. </w:t>
            </w:r>
          </w:p>
          <w:p w14:paraId="0D23BEE4" w14:textId="77777777" w:rsidR="0001445F" w:rsidRPr="00610865" w:rsidRDefault="007108C1" w:rsidP="0001445F">
            <w:pPr>
              <w:pStyle w:val="ListParagraph"/>
              <w:numPr>
                <w:ilvl w:val="0"/>
                <w:numId w:val="32"/>
              </w:numPr>
              <w:suppressAutoHyphens w:val="0"/>
              <w:spacing w:after="0"/>
              <w:rPr>
                <w:rFonts w:cs="Calibri"/>
                <w:sz w:val="24"/>
                <w:szCs w:val="24"/>
              </w:rPr>
            </w:pPr>
            <w:r>
              <w:rPr>
                <w:rFonts w:cs="Calibri"/>
                <w:sz w:val="24"/>
                <w:szCs w:val="24"/>
              </w:rPr>
              <w:t>AEC s</w:t>
            </w:r>
            <w:r w:rsidR="0001445F" w:rsidRPr="00610865">
              <w:rPr>
                <w:rFonts w:cs="Calibri"/>
                <w:sz w:val="24"/>
                <w:szCs w:val="24"/>
              </w:rPr>
              <w:t xml:space="preserve">taff members must maintain social distancing precautions with students, limiting staff to student transmission. </w:t>
            </w:r>
          </w:p>
          <w:p w14:paraId="2F5EEB33" w14:textId="77777777" w:rsidR="0001445F" w:rsidRPr="00610865" w:rsidRDefault="0001445F" w:rsidP="0032246A">
            <w:pPr>
              <w:numPr>
                <w:ilvl w:val="0"/>
                <w:numId w:val="32"/>
              </w:numPr>
              <w:rPr>
                <w:rFonts w:ascii="Calibri" w:hAnsi="Calibri" w:cs="Calibri"/>
              </w:rPr>
            </w:pPr>
            <w:r w:rsidRPr="00610865">
              <w:rPr>
                <w:rFonts w:ascii="Calibri" w:hAnsi="Calibri" w:cs="Calibri"/>
              </w:rPr>
              <w:t>NEEC maintains records of visiting school groups which can be used in the case contact tracing is required</w:t>
            </w:r>
            <w:r w:rsidR="007108C1">
              <w:rPr>
                <w:rFonts w:ascii="Calibri" w:hAnsi="Calibri" w:cs="Calibri"/>
              </w:rPr>
              <w:t>.</w:t>
            </w:r>
          </w:p>
        </w:tc>
        <w:tc>
          <w:tcPr>
            <w:tcW w:w="2307" w:type="dxa"/>
            <w:shd w:val="clear" w:color="auto" w:fill="auto"/>
          </w:tcPr>
          <w:p w14:paraId="6771CA1C" w14:textId="77777777" w:rsidR="006329F2" w:rsidRPr="00610865" w:rsidRDefault="006329F2" w:rsidP="006329F2">
            <w:pPr>
              <w:rPr>
                <w:rFonts w:ascii="Calibri" w:hAnsi="Calibri" w:cs="Calibri"/>
              </w:rPr>
            </w:pPr>
            <w:r w:rsidRPr="00610865">
              <w:rPr>
                <w:rFonts w:ascii="Calibri" w:hAnsi="Calibri" w:cs="Calibri"/>
              </w:rPr>
              <w:lastRenderedPageBreak/>
              <w:t>Teachers</w:t>
            </w:r>
          </w:p>
          <w:p w14:paraId="1363720F" w14:textId="77777777" w:rsidR="006329F2" w:rsidRPr="00610865" w:rsidRDefault="006329F2" w:rsidP="006329F2">
            <w:pPr>
              <w:rPr>
                <w:rFonts w:ascii="Calibri" w:hAnsi="Calibri" w:cs="Calibri"/>
              </w:rPr>
            </w:pPr>
          </w:p>
          <w:p w14:paraId="691B73C7" w14:textId="77777777" w:rsidR="006329F2" w:rsidRPr="00610865" w:rsidRDefault="006329F2" w:rsidP="006329F2">
            <w:pPr>
              <w:rPr>
                <w:rFonts w:ascii="Calibri" w:hAnsi="Calibri" w:cs="Calibri"/>
              </w:rPr>
            </w:pPr>
          </w:p>
          <w:p w14:paraId="5D357A53" w14:textId="77777777" w:rsidR="006329F2" w:rsidRPr="00610865" w:rsidRDefault="006329F2" w:rsidP="006329F2">
            <w:pPr>
              <w:rPr>
                <w:rFonts w:ascii="Calibri" w:hAnsi="Calibri" w:cs="Calibri"/>
              </w:rPr>
            </w:pPr>
          </w:p>
          <w:p w14:paraId="67A2A49B" w14:textId="77777777" w:rsidR="006329F2" w:rsidRPr="00610865" w:rsidRDefault="006329F2" w:rsidP="006329F2">
            <w:pPr>
              <w:rPr>
                <w:rFonts w:ascii="Calibri" w:hAnsi="Calibri" w:cs="Calibri"/>
              </w:rPr>
            </w:pPr>
          </w:p>
          <w:p w14:paraId="6591C212" w14:textId="77777777" w:rsidR="006329F2" w:rsidRPr="00610865" w:rsidRDefault="006329F2" w:rsidP="006329F2">
            <w:pPr>
              <w:rPr>
                <w:rFonts w:ascii="Calibri" w:hAnsi="Calibri" w:cs="Calibri"/>
              </w:rPr>
            </w:pPr>
          </w:p>
          <w:p w14:paraId="23CF1EBB" w14:textId="77777777" w:rsidR="006329F2" w:rsidRPr="00610865" w:rsidRDefault="006329F2" w:rsidP="006329F2">
            <w:pPr>
              <w:rPr>
                <w:rFonts w:ascii="Calibri" w:hAnsi="Calibri" w:cs="Calibri"/>
              </w:rPr>
            </w:pPr>
          </w:p>
          <w:p w14:paraId="5BDABEE1" w14:textId="77777777" w:rsidR="006329F2" w:rsidRPr="00610865" w:rsidRDefault="006329F2" w:rsidP="006329F2">
            <w:pPr>
              <w:rPr>
                <w:rFonts w:ascii="Calibri" w:hAnsi="Calibri" w:cs="Calibri"/>
              </w:rPr>
            </w:pPr>
          </w:p>
          <w:p w14:paraId="71D99A7F" w14:textId="77777777" w:rsidR="006329F2" w:rsidRPr="00610865" w:rsidRDefault="006329F2" w:rsidP="006329F2">
            <w:pPr>
              <w:rPr>
                <w:rFonts w:ascii="Calibri" w:hAnsi="Calibri" w:cs="Calibri"/>
              </w:rPr>
            </w:pPr>
          </w:p>
          <w:p w14:paraId="4408F565" w14:textId="77777777" w:rsidR="006329F2" w:rsidRPr="00610865" w:rsidRDefault="006329F2" w:rsidP="006329F2">
            <w:pPr>
              <w:rPr>
                <w:rFonts w:ascii="Calibri" w:hAnsi="Calibri" w:cs="Calibri"/>
              </w:rPr>
            </w:pPr>
          </w:p>
          <w:p w14:paraId="26BAF5E4" w14:textId="77777777" w:rsidR="0001445F" w:rsidRPr="00610865" w:rsidRDefault="006329F2" w:rsidP="006329F2">
            <w:pPr>
              <w:rPr>
                <w:rFonts w:ascii="Calibri" w:hAnsi="Calibri" w:cs="Calibri"/>
              </w:rPr>
            </w:pPr>
            <w:r w:rsidRPr="00610865">
              <w:rPr>
                <w:rFonts w:ascii="Calibri" w:hAnsi="Calibri" w:cs="Calibri"/>
              </w:rPr>
              <w:t>NEEC</w:t>
            </w:r>
          </w:p>
          <w:p w14:paraId="6D77E944" w14:textId="77777777" w:rsidR="0001445F" w:rsidRPr="00610865" w:rsidRDefault="0001445F" w:rsidP="0032246A">
            <w:pPr>
              <w:rPr>
                <w:rFonts w:ascii="Calibri" w:hAnsi="Calibri" w:cs="Calibri"/>
              </w:rPr>
            </w:pPr>
          </w:p>
        </w:tc>
      </w:tr>
    </w:tbl>
    <w:p w14:paraId="34967AA6" w14:textId="77777777" w:rsidR="0001445F" w:rsidRPr="006D4EF6" w:rsidRDefault="0001445F" w:rsidP="0001445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01445F" w14:paraId="3F39AA8F" w14:textId="77777777" w:rsidTr="0032246A">
        <w:tc>
          <w:tcPr>
            <w:tcW w:w="14788" w:type="dxa"/>
            <w:shd w:val="clear" w:color="auto" w:fill="auto"/>
          </w:tcPr>
          <w:p w14:paraId="0BEC12F7" w14:textId="77777777" w:rsidR="0001445F" w:rsidRPr="00D72CC7" w:rsidRDefault="0001445F" w:rsidP="0032246A">
            <w:pPr>
              <w:rPr>
                <w:rFonts w:ascii="Calibri" w:hAnsi="Calibri" w:cs="Calibri"/>
              </w:rPr>
            </w:pPr>
            <w:r w:rsidRPr="00D72CC7">
              <w:rPr>
                <w:rFonts w:ascii="Calibri" w:hAnsi="Calibri" w:cs="Calibri"/>
              </w:rPr>
              <w:t xml:space="preserve">Venue and safety information reviewed and attached: Yes / No </w:t>
            </w:r>
          </w:p>
          <w:p w14:paraId="7AA04D57" w14:textId="77777777" w:rsidR="0001445F" w:rsidRPr="00D72CC7" w:rsidRDefault="0001445F" w:rsidP="0032246A">
            <w:pPr>
              <w:rPr>
                <w:rFonts w:ascii="Calibri" w:hAnsi="Calibri" w:cs="Calibri"/>
              </w:rPr>
            </w:pPr>
            <w:r w:rsidRPr="00D72CC7">
              <w:rPr>
                <w:rFonts w:ascii="Calibri" w:hAnsi="Calibri" w:cs="Calibri"/>
              </w:rPr>
              <w:t>Plan prepared by:</w:t>
            </w:r>
            <w:r w:rsidRPr="00D72CC7">
              <w:rPr>
                <w:rFonts w:ascii="Calibri" w:hAnsi="Calibri" w:cs="Calibri"/>
              </w:rPr>
              <w:tab/>
            </w:r>
            <w:r w:rsidRPr="00D72CC7">
              <w:rPr>
                <w:rFonts w:ascii="Calibri" w:hAnsi="Calibri" w:cs="Calibri"/>
              </w:rPr>
              <w:tab/>
            </w:r>
            <w:r w:rsidRPr="00D72CC7">
              <w:rPr>
                <w:rFonts w:ascii="Calibri" w:hAnsi="Calibri" w:cs="Calibri"/>
              </w:rPr>
              <w:tab/>
            </w:r>
            <w:r w:rsidRPr="00D72CC7">
              <w:rPr>
                <w:rFonts w:ascii="Calibri" w:hAnsi="Calibri" w:cs="Calibri"/>
              </w:rPr>
              <w:tab/>
            </w:r>
            <w:r w:rsidRPr="00D72CC7">
              <w:rPr>
                <w:rFonts w:ascii="Calibri" w:hAnsi="Calibri" w:cs="Calibri"/>
              </w:rPr>
              <w:tab/>
            </w:r>
            <w:r w:rsidRPr="00D72CC7">
              <w:rPr>
                <w:rFonts w:ascii="Calibri" w:hAnsi="Calibri" w:cs="Calibri"/>
              </w:rPr>
              <w:tab/>
              <w:t xml:space="preserve">          Position:</w:t>
            </w:r>
            <w:r w:rsidRPr="00D72CC7">
              <w:rPr>
                <w:rFonts w:ascii="Calibri" w:hAnsi="Calibri" w:cs="Calibri"/>
              </w:rPr>
              <w:tab/>
            </w:r>
            <w:r w:rsidRPr="00D72CC7">
              <w:rPr>
                <w:rFonts w:ascii="Calibri" w:hAnsi="Calibri" w:cs="Calibri"/>
              </w:rPr>
              <w:tab/>
            </w:r>
            <w:r w:rsidRPr="00D72CC7">
              <w:rPr>
                <w:rFonts w:ascii="Calibri" w:hAnsi="Calibri" w:cs="Calibri"/>
              </w:rPr>
              <w:tab/>
            </w:r>
            <w:r w:rsidRPr="00D72CC7">
              <w:rPr>
                <w:rFonts w:ascii="Calibri" w:hAnsi="Calibri" w:cs="Calibri"/>
              </w:rPr>
              <w:tab/>
            </w:r>
            <w:r w:rsidRPr="00D72CC7">
              <w:rPr>
                <w:rFonts w:ascii="Calibri" w:hAnsi="Calibri" w:cs="Calibri"/>
              </w:rPr>
              <w:tab/>
              <w:t xml:space="preserve">                      Date:</w:t>
            </w:r>
          </w:p>
          <w:p w14:paraId="72C40AF9" w14:textId="77777777" w:rsidR="0001445F" w:rsidRPr="00D72CC7" w:rsidRDefault="0001445F" w:rsidP="0032246A">
            <w:pPr>
              <w:rPr>
                <w:rFonts w:ascii="Calibri" w:hAnsi="Calibri" w:cs="Calibri"/>
              </w:rPr>
            </w:pPr>
            <w:r w:rsidRPr="00D72CC7">
              <w:rPr>
                <w:rFonts w:ascii="Calibri" w:hAnsi="Calibri" w:cs="Calibri"/>
              </w:rPr>
              <w:t>Prepared in consultation with:</w:t>
            </w:r>
          </w:p>
          <w:p w14:paraId="65E5E2C6" w14:textId="77777777" w:rsidR="0001445F" w:rsidRDefault="0001445F" w:rsidP="0032246A">
            <w:r w:rsidRPr="00D72CC7">
              <w:rPr>
                <w:rFonts w:ascii="Calibri" w:hAnsi="Calibri" w:cs="Calibri"/>
              </w:rPr>
              <w:t>Communicated to:</w:t>
            </w:r>
          </w:p>
        </w:tc>
      </w:tr>
    </w:tbl>
    <w:p w14:paraId="2251079E" w14:textId="77777777" w:rsidR="0001445F" w:rsidRDefault="0001445F" w:rsidP="0001445F"/>
    <w:p w14:paraId="199DFFCF" w14:textId="77777777" w:rsidR="0001445F" w:rsidRDefault="0001445F" w:rsidP="0001445F"/>
    <w:p w14:paraId="5D6B5FA5" w14:textId="77777777" w:rsidR="0001445F" w:rsidRDefault="0001445F" w:rsidP="0001445F"/>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128"/>
      </w:tblGrid>
      <w:tr w:rsidR="0001445F" w14:paraId="0D752CEA" w14:textId="77777777" w:rsidTr="0032246A">
        <w:tc>
          <w:tcPr>
            <w:tcW w:w="14788" w:type="dxa"/>
            <w:gridSpan w:val="2"/>
            <w:shd w:val="clear" w:color="auto" w:fill="E7E6E6"/>
          </w:tcPr>
          <w:p w14:paraId="7B4126A9" w14:textId="77777777" w:rsidR="0001445F" w:rsidRPr="006D4EF6" w:rsidRDefault="0001445F" w:rsidP="0032246A">
            <w:pPr>
              <w:jc w:val="center"/>
              <w:rPr>
                <w:rFonts w:ascii="Calibri" w:hAnsi="Calibri" w:cs="Calibri"/>
              </w:rPr>
            </w:pPr>
            <w:r w:rsidRPr="006D4EF6">
              <w:rPr>
                <w:rFonts w:ascii="Calibri" w:hAnsi="Calibri" w:cs="Calibri"/>
                <w:b/>
              </w:rPr>
              <w:t>Additional information</w:t>
            </w:r>
          </w:p>
        </w:tc>
      </w:tr>
      <w:tr w:rsidR="0001445F" w14:paraId="0490F4D0" w14:textId="77777777" w:rsidTr="0032246A">
        <w:tc>
          <w:tcPr>
            <w:tcW w:w="2660" w:type="dxa"/>
            <w:shd w:val="clear" w:color="auto" w:fill="E7E6E6"/>
          </w:tcPr>
          <w:p w14:paraId="6348C8E0" w14:textId="77777777" w:rsidR="0001445F" w:rsidRPr="006D4EF6" w:rsidRDefault="0001445F" w:rsidP="0032246A">
            <w:pPr>
              <w:rPr>
                <w:rFonts w:ascii="Calibri" w:hAnsi="Calibri" w:cs="Calibri"/>
                <w:b/>
              </w:rPr>
            </w:pPr>
            <w:r w:rsidRPr="006D4EF6">
              <w:rPr>
                <w:rFonts w:ascii="Calibri" w:hAnsi="Calibri" w:cs="Calibri"/>
                <w:b/>
              </w:rPr>
              <w:t>Food and drinks</w:t>
            </w:r>
          </w:p>
        </w:tc>
        <w:tc>
          <w:tcPr>
            <w:tcW w:w="12128" w:type="dxa"/>
            <w:shd w:val="clear" w:color="auto" w:fill="auto"/>
          </w:tcPr>
          <w:p w14:paraId="7A4F183B" w14:textId="77777777" w:rsidR="0001445F" w:rsidRPr="006D4EF6" w:rsidRDefault="0001445F" w:rsidP="0032246A">
            <w:pPr>
              <w:rPr>
                <w:rFonts w:ascii="Calibri" w:hAnsi="Calibri" w:cs="Calibri"/>
              </w:rPr>
            </w:pPr>
            <w:r w:rsidRPr="006D4EF6">
              <w:rPr>
                <w:rFonts w:ascii="Calibri" w:hAnsi="Calibri" w:cs="Calibri"/>
              </w:rPr>
              <w:t>Please leave all food and drinks on the bus.</w:t>
            </w:r>
          </w:p>
          <w:p w14:paraId="47618DFD" w14:textId="77777777" w:rsidR="0001445F" w:rsidRPr="006D4EF6" w:rsidRDefault="0001445F" w:rsidP="0032246A">
            <w:pPr>
              <w:rPr>
                <w:rFonts w:ascii="Calibri" w:hAnsi="Calibri" w:cs="Calibri"/>
              </w:rPr>
            </w:pPr>
            <w:r w:rsidRPr="006D4EF6">
              <w:rPr>
                <w:rFonts w:ascii="Calibri" w:hAnsi="Calibri" w:cs="Calibri"/>
              </w:rPr>
              <w:t xml:space="preserve">If a student requires food or water for a medical reason, please alert the presenter. </w:t>
            </w:r>
          </w:p>
        </w:tc>
      </w:tr>
      <w:tr w:rsidR="0001445F" w14:paraId="69CABA55" w14:textId="77777777" w:rsidTr="0032246A">
        <w:tc>
          <w:tcPr>
            <w:tcW w:w="2660" w:type="dxa"/>
            <w:shd w:val="clear" w:color="auto" w:fill="E7E6E6"/>
          </w:tcPr>
          <w:p w14:paraId="480C7121" w14:textId="77777777" w:rsidR="0001445F" w:rsidRPr="006D4EF6" w:rsidRDefault="0001445F" w:rsidP="0032246A">
            <w:pPr>
              <w:rPr>
                <w:rFonts w:ascii="Calibri" w:hAnsi="Calibri" w:cs="Calibri"/>
                <w:b/>
              </w:rPr>
            </w:pPr>
            <w:r w:rsidRPr="006D4EF6">
              <w:rPr>
                <w:rFonts w:ascii="Calibri" w:hAnsi="Calibri" w:cs="Calibri"/>
                <w:b/>
              </w:rPr>
              <w:t>Filming</w:t>
            </w:r>
          </w:p>
        </w:tc>
        <w:tc>
          <w:tcPr>
            <w:tcW w:w="12128" w:type="dxa"/>
            <w:shd w:val="clear" w:color="auto" w:fill="auto"/>
          </w:tcPr>
          <w:p w14:paraId="205CE737" w14:textId="77777777" w:rsidR="0001445F" w:rsidRPr="006D4EF6" w:rsidRDefault="0001445F" w:rsidP="0032246A">
            <w:pPr>
              <w:rPr>
                <w:rFonts w:ascii="Calibri" w:hAnsi="Calibri" w:cs="Calibri"/>
              </w:rPr>
            </w:pPr>
            <w:r w:rsidRPr="006D4EF6">
              <w:rPr>
                <w:rFonts w:ascii="Calibri" w:hAnsi="Calibri" w:cs="Calibri"/>
              </w:rPr>
              <w:t>Photographs are permitted in some areas of the NEEC. The presenter will inform the group when photography is allowed.</w:t>
            </w:r>
          </w:p>
          <w:p w14:paraId="271EF5DC" w14:textId="77777777" w:rsidR="0001445F" w:rsidRPr="006D4EF6" w:rsidRDefault="0001445F" w:rsidP="0032246A">
            <w:pPr>
              <w:rPr>
                <w:rFonts w:ascii="Calibri" w:hAnsi="Calibri" w:cs="Calibri"/>
              </w:rPr>
            </w:pPr>
            <w:r w:rsidRPr="006D4EF6">
              <w:rPr>
                <w:rFonts w:ascii="Calibri" w:hAnsi="Calibri" w:cs="Calibri"/>
              </w:rPr>
              <w:t>Filming of the program is not permitted</w:t>
            </w:r>
            <w:r>
              <w:rPr>
                <w:rFonts w:ascii="Calibri" w:hAnsi="Calibri" w:cs="Calibri"/>
              </w:rPr>
              <w:t xml:space="preserve"> at any time</w:t>
            </w:r>
            <w:r w:rsidRPr="006D4EF6">
              <w:rPr>
                <w:rFonts w:ascii="Calibri" w:hAnsi="Calibri" w:cs="Calibri"/>
              </w:rPr>
              <w:t>.</w:t>
            </w:r>
          </w:p>
        </w:tc>
      </w:tr>
      <w:tr w:rsidR="0001445F" w14:paraId="03568F50" w14:textId="77777777" w:rsidTr="0032246A">
        <w:tc>
          <w:tcPr>
            <w:tcW w:w="2660" w:type="dxa"/>
            <w:shd w:val="clear" w:color="auto" w:fill="E7E6E6"/>
          </w:tcPr>
          <w:p w14:paraId="215B3EAD" w14:textId="77777777" w:rsidR="0001445F" w:rsidRPr="006D4EF6" w:rsidRDefault="0001445F" w:rsidP="0032246A">
            <w:pPr>
              <w:rPr>
                <w:rFonts w:ascii="Calibri" w:hAnsi="Calibri" w:cs="Calibri"/>
                <w:b/>
              </w:rPr>
            </w:pPr>
            <w:r w:rsidRPr="006D4EF6">
              <w:rPr>
                <w:rFonts w:ascii="Calibri" w:hAnsi="Calibri" w:cs="Calibri"/>
                <w:b/>
              </w:rPr>
              <w:t>Personal Belongings</w:t>
            </w:r>
          </w:p>
        </w:tc>
        <w:tc>
          <w:tcPr>
            <w:tcW w:w="12128" w:type="dxa"/>
            <w:shd w:val="clear" w:color="auto" w:fill="auto"/>
          </w:tcPr>
          <w:p w14:paraId="448026A0" w14:textId="77777777" w:rsidR="0001445F" w:rsidRPr="006D4EF6" w:rsidRDefault="0001445F" w:rsidP="000B5B12">
            <w:pPr>
              <w:rPr>
                <w:rFonts w:ascii="Calibri" w:hAnsi="Calibri" w:cs="Calibri"/>
              </w:rPr>
            </w:pPr>
            <w:r w:rsidRPr="006D4EF6">
              <w:rPr>
                <w:rFonts w:ascii="Calibri" w:hAnsi="Calibri" w:cs="Calibri"/>
              </w:rPr>
              <w:t>Please leave all personal belongings including bags, phones, cameras, wallets, on the bus.</w:t>
            </w:r>
            <w:r w:rsidRPr="004B532C">
              <w:rPr>
                <w:rFonts w:ascii="Calibri" w:hAnsi="Calibri" w:cs="Calibri"/>
              </w:rPr>
              <w:t xml:space="preserve"> </w:t>
            </w:r>
            <w:r w:rsidR="000B5B12" w:rsidRPr="004B532C">
              <w:rPr>
                <w:rFonts w:ascii="Calibri" w:hAnsi="Calibri" w:cs="Calibri"/>
              </w:rPr>
              <w:t xml:space="preserve"> Cloakroom facilities are not available.</w:t>
            </w:r>
          </w:p>
        </w:tc>
      </w:tr>
    </w:tbl>
    <w:p w14:paraId="2AC4929B" w14:textId="77777777" w:rsidR="0001445F" w:rsidRDefault="0001445F" w:rsidP="0001445F">
      <w:pPr>
        <w:tabs>
          <w:tab w:val="left" w:pos="13425"/>
        </w:tabs>
      </w:pPr>
      <w:r>
        <w:tab/>
      </w:r>
    </w:p>
    <w:p w14:paraId="52391408" w14:textId="77777777" w:rsidR="0001445F" w:rsidRDefault="0001445F" w:rsidP="0001445F"/>
    <w:p w14:paraId="72C25AEF" w14:textId="77777777" w:rsidR="0001445F" w:rsidRDefault="0001445F" w:rsidP="0001445F"/>
    <w:p w14:paraId="25276F79" w14:textId="77777777" w:rsidR="0001445F" w:rsidRPr="00B94CBA" w:rsidRDefault="0001445F" w:rsidP="0001445F">
      <w:pPr>
        <w:rPr>
          <w:vanish/>
        </w:rPr>
      </w:pPr>
    </w:p>
    <w:tbl>
      <w:tblPr>
        <w:tblpPr w:leftFromText="180" w:rightFromText="180" w:vertAnchor="text" w:horzAnchor="margin" w:tblpY="6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01445F" w14:paraId="250B62A6" w14:textId="77777777" w:rsidTr="0032246A">
        <w:tc>
          <w:tcPr>
            <w:tcW w:w="14788" w:type="dxa"/>
            <w:shd w:val="clear" w:color="auto" w:fill="auto"/>
          </w:tcPr>
          <w:p w14:paraId="74EC371E" w14:textId="77777777" w:rsidR="0001445F" w:rsidRPr="006D4EF6" w:rsidRDefault="0001445F" w:rsidP="001149FC">
            <w:pPr>
              <w:rPr>
                <w:rFonts w:ascii="Calibri" w:hAnsi="Calibri" w:cs="Calibri"/>
              </w:rPr>
            </w:pPr>
            <w:r w:rsidRPr="006D4EF6">
              <w:rPr>
                <w:rFonts w:ascii="Calibri" w:hAnsi="Calibri" w:cs="Calibri"/>
              </w:rPr>
              <w:lastRenderedPageBreak/>
              <w:t xml:space="preserve">Please note that the information provided is current as at </w:t>
            </w:r>
            <w:r w:rsidR="004D36E3">
              <w:rPr>
                <w:rFonts w:ascii="Calibri" w:hAnsi="Calibri" w:cs="Calibri"/>
              </w:rPr>
              <w:t>16/07</w:t>
            </w:r>
            <w:r w:rsidRPr="006D4EF6">
              <w:rPr>
                <w:rFonts w:ascii="Calibri" w:hAnsi="Calibri" w:cs="Calibri"/>
              </w:rPr>
              <w:t>/20</w:t>
            </w:r>
            <w:r w:rsidR="001149FC">
              <w:rPr>
                <w:rFonts w:ascii="Calibri" w:hAnsi="Calibri" w:cs="Calibri"/>
              </w:rPr>
              <w:t>20</w:t>
            </w:r>
            <w:r w:rsidRPr="006D4EF6">
              <w:rPr>
                <w:rFonts w:ascii="Calibri" w:hAnsi="Calibri" w:cs="Calibri"/>
              </w:rPr>
              <w:t>. This information is provided to assist teachers in risk management planning for school excursions. If any further information is required, please contact the attraction directly.</w:t>
            </w:r>
          </w:p>
        </w:tc>
      </w:tr>
    </w:tbl>
    <w:p w14:paraId="40D451BF" w14:textId="77777777" w:rsidR="00FE3721" w:rsidRPr="0001445F" w:rsidRDefault="00FE3721" w:rsidP="0001445F"/>
    <w:sectPr w:rsidR="00FE3721" w:rsidRPr="0001445F" w:rsidSect="00257B97">
      <w:headerReference w:type="default" r:id="rId11"/>
      <w:pgSz w:w="16840" w:h="11794" w:orient="landscape" w:code="9"/>
      <w:pgMar w:top="720" w:right="720" w:bottom="720" w:left="720"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AA40" w14:textId="77777777" w:rsidR="008C643A" w:rsidRDefault="008C643A">
      <w:r>
        <w:separator/>
      </w:r>
    </w:p>
  </w:endnote>
  <w:endnote w:type="continuationSeparator" w:id="0">
    <w:p w14:paraId="4EDCE1E7" w14:textId="77777777" w:rsidR="008C643A" w:rsidRDefault="008C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0E541" w14:textId="77777777" w:rsidR="008C643A" w:rsidRDefault="008C643A">
      <w:r>
        <w:separator/>
      </w:r>
    </w:p>
  </w:footnote>
  <w:footnote w:type="continuationSeparator" w:id="0">
    <w:p w14:paraId="2904C1D6" w14:textId="77777777" w:rsidR="008C643A" w:rsidRDefault="008C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D387" w14:textId="77777777" w:rsidR="00672777" w:rsidRDefault="00672777">
    <w:pPr>
      <w:pStyle w:val="Header"/>
      <w:jc w:val="center"/>
    </w:pPr>
    <w:r>
      <w:tab/>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53D3C"/>
    <w:multiLevelType w:val="multilevel"/>
    <w:tmpl w:val="5C5CCA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ADD4622"/>
    <w:multiLevelType w:val="multilevel"/>
    <w:tmpl w:val="5C5CCA8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B1C2F90"/>
    <w:multiLevelType w:val="hybridMultilevel"/>
    <w:tmpl w:val="ADDEA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C3AB7"/>
    <w:multiLevelType w:val="hybridMultilevel"/>
    <w:tmpl w:val="6E4CD6AE"/>
    <w:lvl w:ilvl="0" w:tplc="1D941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4206B"/>
    <w:multiLevelType w:val="multilevel"/>
    <w:tmpl w:val="5C5CCA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2CF28FD"/>
    <w:multiLevelType w:val="hybridMultilevel"/>
    <w:tmpl w:val="5F745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62FFA"/>
    <w:multiLevelType w:val="hybridMultilevel"/>
    <w:tmpl w:val="9ECC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40B11"/>
    <w:multiLevelType w:val="hybridMultilevel"/>
    <w:tmpl w:val="6C021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03388"/>
    <w:multiLevelType w:val="hybridMultilevel"/>
    <w:tmpl w:val="B3C8B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174A3"/>
    <w:multiLevelType w:val="hybridMultilevel"/>
    <w:tmpl w:val="A538C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221A7"/>
    <w:multiLevelType w:val="multilevel"/>
    <w:tmpl w:val="5C5CCA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21226BB"/>
    <w:multiLevelType w:val="hybridMultilevel"/>
    <w:tmpl w:val="2ADA3BFC"/>
    <w:lvl w:ilvl="0" w:tplc="B30C85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D257B"/>
    <w:multiLevelType w:val="hybridMultilevel"/>
    <w:tmpl w:val="173E0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C03454"/>
    <w:multiLevelType w:val="hybridMultilevel"/>
    <w:tmpl w:val="B128FA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0F7588"/>
    <w:multiLevelType w:val="hybridMultilevel"/>
    <w:tmpl w:val="56F208B2"/>
    <w:lvl w:ilvl="0" w:tplc="4722628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17B4C"/>
    <w:multiLevelType w:val="hybridMultilevel"/>
    <w:tmpl w:val="DC0EC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A4FE4"/>
    <w:multiLevelType w:val="multilevel"/>
    <w:tmpl w:val="5C5CCA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F707F19"/>
    <w:multiLevelType w:val="hybridMultilevel"/>
    <w:tmpl w:val="8572D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C44451"/>
    <w:multiLevelType w:val="multilevel"/>
    <w:tmpl w:val="5C5CCA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5133164"/>
    <w:multiLevelType w:val="hybridMultilevel"/>
    <w:tmpl w:val="32485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A4D6C"/>
    <w:multiLevelType w:val="hybridMultilevel"/>
    <w:tmpl w:val="BB9A7EE4"/>
    <w:lvl w:ilvl="0" w:tplc="55CE528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D0E87"/>
    <w:multiLevelType w:val="hybridMultilevel"/>
    <w:tmpl w:val="14543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E48AE"/>
    <w:multiLevelType w:val="hybridMultilevel"/>
    <w:tmpl w:val="014865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E3A33"/>
    <w:multiLevelType w:val="hybridMultilevel"/>
    <w:tmpl w:val="CC9C057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526D6EE0"/>
    <w:multiLevelType w:val="multilevel"/>
    <w:tmpl w:val="5C5CCA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A4D07AC"/>
    <w:multiLevelType w:val="hybridMultilevel"/>
    <w:tmpl w:val="E6760408"/>
    <w:lvl w:ilvl="0" w:tplc="1D941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92062"/>
    <w:multiLevelType w:val="hybridMultilevel"/>
    <w:tmpl w:val="0302C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B614F"/>
    <w:multiLevelType w:val="hybridMultilevel"/>
    <w:tmpl w:val="B6125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75595"/>
    <w:multiLevelType w:val="hybridMultilevel"/>
    <w:tmpl w:val="0B2CF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A17E86"/>
    <w:multiLevelType w:val="hybridMultilevel"/>
    <w:tmpl w:val="66DC72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6F2939"/>
    <w:multiLevelType w:val="multilevel"/>
    <w:tmpl w:val="5C5CCA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7D8790B"/>
    <w:multiLevelType w:val="hybridMultilevel"/>
    <w:tmpl w:val="EC980824"/>
    <w:lvl w:ilvl="0" w:tplc="1D941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3F1042"/>
    <w:multiLevelType w:val="multilevel"/>
    <w:tmpl w:val="5C5CCA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A420BE6"/>
    <w:multiLevelType w:val="hybridMultilevel"/>
    <w:tmpl w:val="5D120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337EEE"/>
    <w:multiLevelType w:val="hybridMultilevel"/>
    <w:tmpl w:val="96907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0"/>
  </w:num>
  <w:num w:numId="4">
    <w:abstractNumId w:val="14"/>
  </w:num>
  <w:num w:numId="5">
    <w:abstractNumId w:val="25"/>
  </w:num>
  <w:num w:numId="6">
    <w:abstractNumId w:val="31"/>
  </w:num>
  <w:num w:numId="7">
    <w:abstractNumId w:val="28"/>
  </w:num>
  <w:num w:numId="8">
    <w:abstractNumId w:val="7"/>
  </w:num>
  <w:num w:numId="9">
    <w:abstractNumId w:val="24"/>
  </w:num>
  <w:num w:numId="10">
    <w:abstractNumId w:val="21"/>
  </w:num>
  <w:num w:numId="11">
    <w:abstractNumId w:val="9"/>
  </w:num>
  <w:num w:numId="12">
    <w:abstractNumId w:val="19"/>
  </w:num>
  <w:num w:numId="13">
    <w:abstractNumId w:val="2"/>
  </w:num>
  <w:num w:numId="14">
    <w:abstractNumId w:val="33"/>
  </w:num>
  <w:num w:numId="15">
    <w:abstractNumId w:val="26"/>
  </w:num>
  <w:num w:numId="16">
    <w:abstractNumId w:val="15"/>
  </w:num>
  <w:num w:numId="17">
    <w:abstractNumId w:val="5"/>
  </w:num>
  <w:num w:numId="18">
    <w:abstractNumId w:val="34"/>
  </w:num>
  <w:num w:numId="19">
    <w:abstractNumId w:val="16"/>
  </w:num>
  <w:num w:numId="20">
    <w:abstractNumId w:val="0"/>
  </w:num>
  <w:num w:numId="21">
    <w:abstractNumId w:val="32"/>
  </w:num>
  <w:num w:numId="22">
    <w:abstractNumId w:val="30"/>
  </w:num>
  <w:num w:numId="23">
    <w:abstractNumId w:val="10"/>
  </w:num>
  <w:num w:numId="24">
    <w:abstractNumId w:val="18"/>
  </w:num>
  <w:num w:numId="25">
    <w:abstractNumId w:val="4"/>
  </w:num>
  <w:num w:numId="26">
    <w:abstractNumId w:val="27"/>
  </w:num>
  <w:num w:numId="27">
    <w:abstractNumId w:val="6"/>
  </w:num>
  <w:num w:numId="28">
    <w:abstractNumId w:val="17"/>
  </w:num>
  <w:num w:numId="29">
    <w:abstractNumId w:val="23"/>
  </w:num>
  <w:num w:numId="30">
    <w:abstractNumId w:val="11"/>
  </w:num>
  <w:num w:numId="31">
    <w:abstractNumId w:val="8"/>
  </w:num>
  <w:num w:numId="32">
    <w:abstractNumId w:val="12"/>
  </w:num>
  <w:num w:numId="33">
    <w:abstractNumId w:val="13"/>
  </w:num>
  <w:num w:numId="34">
    <w:abstractNumId w:val="2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31"/>
    <w:rsid w:val="0001445F"/>
    <w:rsid w:val="000440F8"/>
    <w:rsid w:val="00066D68"/>
    <w:rsid w:val="00071EC9"/>
    <w:rsid w:val="000B5B12"/>
    <w:rsid w:val="000D028A"/>
    <w:rsid w:val="000E442E"/>
    <w:rsid w:val="001149FC"/>
    <w:rsid w:val="001E5233"/>
    <w:rsid w:val="00230E0D"/>
    <w:rsid w:val="00257B97"/>
    <w:rsid w:val="002823A4"/>
    <w:rsid w:val="002D09D8"/>
    <w:rsid w:val="003013CC"/>
    <w:rsid w:val="003A077A"/>
    <w:rsid w:val="003E789C"/>
    <w:rsid w:val="004642C5"/>
    <w:rsid w:val="00473094"/>
    <w:rsid w:val="004D36E3"/>
    <w:rsid w:val="004E3347"/>
    <w:rsid w:val="00500350"/>
    <w:rsid w:val="0055667C"/>
    <w:rsid w:val="005E0FFB"/>
    <w:rsid w:val="005F0DE0"/>
    <w:rsid w:val="00600E22"/>
    <w:rsid w:val="006329F2"/>
    <w:rsid w:val="0066141B"/>
    <w:rsid w:val="00664C9E"/>
    <w:rsid w:val="00672769"/>
    <w:rsid w:val="00672777"/>
    <w:rsid w:val="006967B0"/>
    <w:rsid w:val="006D4EF6"/>
    <w:rsid w:val="00701264"/>
    <w:rsid w:val="007108C1"/>
    <w:rsid w:val="007C3087"/>
    <w:rsid w:val="00844463"/>
    <w:rsid w:val="008B759A"/>
    <w:rsid w:val="008C643A"/>
    <w:rsid w:val="008F4C4D"/>
    <w:rsid w:val="0095438D"/>
    <w:rsid w:val="00986411"/>
    <w:rsid w:val="009C5A36"/>
    <w:rsid w:val="00A706FD"/>
    <w:rsid w:val="00AF51C1"/>
    <w:rsid w:val="00B01B8D"/>
    <w:rsid w:val="00B51ECC"/>
    <w:rsid w:val="00B84331"/>
    <w:rsid w:val="00B94CBA"/>
    <w:rsid w:val="00C775C3"/>
    <w:rsid w:val="00C86E1B"/>
    <w:rsid w:val="00CD6F7B"/>
    <w:rsid w:val="00CE3982"/>
    <w:rsid w:val="00D72CC7"/>
    <w:rsid w:val="00D808E8"/>
    <w:rsid w:val="00E57665"/>
    <w:rsid w:val="00E943F5"/>
    <w:rsid w:val="00E9653C"/>
    <w:rsid w:val="00F11E01"/>
    <w:rsid w:val="00F96B05"/>
    <w:rsid w:val="00FC67BC"/>
    <w:rsid w:val="00FE3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575BD8"/>
  <w15:chartTrackingRefBased/>
  <w15:docId w15:val="{14C85EAB-03A6-42EB-97CC-E19D75B5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framePr w:hSpace="180" w:wrap="notBeside" w:vAnchor="text" w:hAnchor="margin" w:y="320"/>
      <w:outlineLvl w:val="3"/>
    </w:pPr>
    <w:rPr>
      <w:i/>
      <w:iCs/>
      <w:sz w:val="20"/>
    </w:rPr>
  </w:style>
  <w:style w:type="paragraph" w:styleId="Heading5">
    <w:name w:val="heading 5"/>
    <w:basedOn w:val="Normal"/>
    <w:next w:val="Normal"/>
    <w:qFormat/>
    <w:pPr>
      <w:keepNext/>
      <w:outlineLvl w:val="4"/>
    </w:pPr>
    <w:rPr>
      <w:b/>
      <w:color w:val="FF0000"/>
      <w:szCs w:val="20"/>
    </w:rPr>
  </w:style>
  <w:style w:type="paragraph" w:styleId="Heading6">
    <w:name w:val="heading 6"/>
    <w:basedOn w:val="Normal"/>
    <w:next w:val="Normal"/>
    <w:qFormat/>
    <w:pPr>
      <w:keepNext/>
      <w:framePr w:hSpace="180" w:wrap="notBeside" w:vAnchor="text" w:hAnchor="margin" w:y="3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Cs w:val="20"/>
    </w:rPr>
  </w:style>
  <w:style w:type="character" w:customStyle="1" w:styleId="MinorHeading">
    <w:name w:val="Minor Heading"/>
    <w:rPr>
      <w:sz w:val="36"/>
    </w:rPr>
  </w:style>
  <w:style w:type="paragraph" w:styleId="BodyText2">
    <w:name w:val="Body Text 2"/>
    <w:basedOn w:val="Normal"/>
    <w:semiHidden/>
    <w:pPr>
      <w:jc w:val="both"/>
    </w:pPr>
    <w:rPr>
      <w:bCs/>
      <w:sz w:val="20"/>
      <w:szCs w:val="20"/>
    </w:rPr>
  </w:style>
  <w:style w:type="paragraph" w:styleId="Caption">
    <w:name w:val="caption"/>
    <w:basedOn w:val="Normal"/>
    <w:next w:val="Normal"/>
    <w:qFormat/>
    <w:rPr>
      <w:b/>
      <w:bCs/>
      <w:color w:val="FF0000"/>
      <w:szCs w:val="20"/>
    </w:rPr>
  </w:style>
  <w:style w:type="paragraph" w:styleId="BodyText">
    <w:name w:val="Body Text"/>
    <w:basedOn w:val="Normal"/>
    <w:semiHidden/>
    <w:rPr>
      <w:i/>
      <w:iCs/>
      <w:color w:val="008000"/>
      <w:sz w:val="20"/>
    </w:r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672777"/>
    <w:rPr>
      <w:rFonts w:ascii="Tahoma" w:hAnsi="Tahoma" w:cs="Tahoma"/>
      <w:sz w:val="16"/>
      <w:szCs w:val="16"/>
    </w:rPr>
  </w:style>
  <w:style w:type="character" w:customStyle="1" w:styleId="BalloonTextChar">
    <w:name w:val="Balloon Text Char"/>
    <w:link w:val="BalloonText"/>
    <w:uiPriority w:val="99"/>
    <w:semiHidden/>
    <w:rsid w:val="00672777"/>
    <w:rPr>
      <w:rFonts w:ascii="Tahoma" w:hAnsi="Tahoma" w:cs="Tahoma"/>
      <w:sz w:val="16"/>
      <w:szCs w:val="16"/>
      <w:lang w:eastAsia="en-US"/>
    </w:rPr>
  </w:style>
  <w:style w:type="table" w:styleId="TableGrid">
    <w:name w:val="Table Grid"/>
    <w:basedOn w:val="TableNormal"/>
    <w:uiPriority w:val="59"/>
    <w:rsid w:val="00FE3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3721"/>
    <w:rPr>
      <w:color w:val="0000FF"/>
      <w:u w:val="single"/>
    </w:rPr>
  </w:style>
  <w:style w:type="table" w:styleId="ColorfulGrid">
    <w:name w:val="Colorful Grid"/>
    <w:basedOn w:val="TableNormal"/>
    <w:uiPriority w:val="73"/>
    <w:rsid w:val="00FE372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5">
    <w:name w:val="Colorful Grid Accent 5"/>
    <w:basedOn w:val="TableNormal"/>
    <w:uiPriority w:val="73"/>
    <w:rsid w:val="00FE3721"/>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TableGridLight">
    <w:name w:val="Grid Table Light"/>
    <w:basedOn w:val="TableNormal"/>
    <w:uiPriority w:val="40"/>
    <w:rsid w:val="00FE372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844463"/>
    <w:rPr>
      <w:sz w:val="16"/>
      <w:szCs w:val="16"/>
    </w:rPr>
  </w:style>
  <w:style w:type="paragraph" w:styleId="CommentText">
    <w:name w:val="annotation text"/>
    <w:basedOn w:val="Normal"/>
    <w:link w:val="CommentTextChar"/>
    <w:uiPriority w:val="99"/>
    <w:semiHidden/>
    <w:unhideWhenUsed/>
    <w:rsid w:val="00844463"/>
    <w:rPr>
      <w:sz w:val="20"/>
      <w:szCs w:val="20"/>
    </w:rPr>
  </w:style>
  <w:style w:type="character" w:customStyle="1" w:styleId="CommentTextChar">
    <w:name w:val="Comment Text Char"/>
    <w:link w:val="CommentText"/>
    <w:uiPriority w:val="99"/>
    <w:semiHidden/>
    <w:rsid w:val="00844463"/>
    <w:rPr>
      <w:lang w:eastAsia="en-US"/>
    </w:rPr>
  </w:style>
  <w:style w:type="paragraph" w:styleId="CommentSubject">
    <w:name w:val="annotation subject"/>
    <w:basedOn w:val="CommentText"/>
    <w:next w:val="CommentText"/>
    <w:link w:val="CommentSubjectChar"/>
    <w:uiPriority w:val="99"/>
    <w:semiHidden/>
    <w:unhideWhenUsed/>
    <w:rsid w:val="00844463"/>
    <w:rPr>
      <w:b/>
      <w:bCs/>
    </w:rPr>
  </w:style>
  <w:style w:type="character" w:customStyle="1" w:styleId="CommentSubjectChar">
    <w:name w:val="Comment Subject Char"/>
    <w:link w:val="CommentSubject"/>
    <w:uiPriority w:val="99"/>
    <w:semiHidden/>
    <w:rsid w:val="00844463"/>
    <w:rPr>
      <w:b/>
      <w:bCs/>
      <w:lang w:eastAsia="en-US"/>
    </w:rPr>
  </w:style>
  <w:style w:type="paragraph" w:styleId="Revision">
    <w:name w:val="Revision"/>
    <w:hidden/>
    <w:uiPriority w:val="99"/>
    <w:semiHidden/>
    <w:rsid w:val="008F4C4D"/>
    <w:rPr>
      <w:sz w:val="24"/>
      <w:szCs w:val="24"/>
      <w:lang w:eastAsia="en-US"/>
    </w:rPr>
  </w:style>
  <w:style w:type="paragraph" w:styleId="ListParagraph">
    <w:name w:val="List Paragraph"/>
    <w:basedOn w:val="Normal"/>
    <w:link w:val="ListParagraphChar"/>
    <w:uiPriority w:val="34"/>
    <w:qFormat/>
    <w:rsid w:val="00F11E01"/>
    <w:pPr>
      <w:suppressAutoHyphens/>
      <w:spacing w:after="120"/>
      <w:ind w:left="567"/>
      <w:contextualSpacing/>
    </w:pPr>
    <w:rPr>
      <w:rFonts w:asciiTheme="minorHAnsi" w:hAnsiTheme="minorHAnsi"/>
      <w:sz w:val="22"/>
      <w:szCs w:val="22"/>
    </w:rPr>
  </w:style>
  <w:style w:type="character" w:customStyle="1" w:styleId="ListParagraphChar">
    <w:name w:val="List Paragraph Char"/>
    <w:basedOn w:val="DefaultParagraphFont"/>
    <w:link w:val="ListParagraph"/>
    <w:uiPriority w:val="34"/>
    <w:locked/>
    <w:rsid w:val="00F11E01"/>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hyperlink" Target="mailto:neec@aec.gov.au"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s://education.aec.gov.au/visit-us/booking-policy.html" TargetMode="External" Id="rId10" /><Relationship Type="http://schemas.openxmlformats.org/officeDocument/2006/relationships/settings" Target="settings.xml" Id="rId4" /><Relationship Type="http://schemas.openxmlformats.org/officeDocument/2006/relationships/hyperlink" Target="https://education.aec.gov.au/" TargetMode="External" Id="rId9" /><Relationship Type="http://schemas.openxmlformats.org/officeDocument/2006/relationships/customXml" Target="/customXML/item2.xml" Id="Rf809b990e43540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0B3863E18DF240919C16D6794A52FDA5" version="1.0.0">
  <systemFields>
    <field name="Objective-Id">
      <value order="0">A532575</value>
    </field>
    <field name="Objective-Title">
      <value order="0">NEEC risk assessment for AEC website</value>
    </field>
    <field name="Objective-Description">
      <value order="0"/>
    </field>
    <field name="Objective-CreationStamp">
      <value order="0">2020-07-16T05:30:19Z</value>
    </field>
    <field name="Objective-IsApproved">
      <value order="0">false</value>
    </field>
    <field name="Objective-IsPublished">
      <value order="0">true</value>
    </field>
    <field name="Objective-DatePublished">
      <value order="0">2021-12-13T00:25:46Z</value>
    </field>
    <field name="Objective-ModificationStamp">
      <value order="0">2021-12-13T00:25:46Z</value>
    </field>
    <field name="Objective-Owner">
      <value order="0">Jo Reid</value>
    </field>
    <field name="Objective-Path">
      <value order="0">Objective Global Folder:AEC File Plan:Deputy Electoral Commissioner:National Training and Education Unit:Education:Projects:NEEC COVID re-opening plan:Implementation</value>
    </field>
    <field name="Objective-Parent">
      <value order="0">Implementation</value>
    </field>
    <field name="Objective-State">
      <value order="0">Published</value>
    </field>
    <field name="Objective-VersionId">
      <value order="0">vA1686561</value>
    </field>
    <field name="Objective-Version">
      <value order="0">3.0</value>
    </field>
    <field name="Objective-VersionNumber">
      <value order="0">7</value>
    </field>
    <field name="Objective-VersionComment">
      <value order="0"/>
    </field>
    <field name="Objective-FileNumber">
      <value order="0">2020/6172</value>
    </field>
    <field name="Objective-Classification">
      <value order="0">OFFICIAL</value>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1209</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RISK ASSESSMENT TEMPLATE</vt:lpstr>
    </vt:vector>
  </TitlesOfParts>
  <Company>Australian Electoral Commission</Company>
  <LinksUpToDate>false</LinksUpToDate>
  <CharactersWithSpaces>8065</CharactersWithSpaces>
  <SharedDoc>false</SharedDoc>
  <HLinks>
    <vt:vector size="12" baseType="variant">
      <vt:variant>
        <vt:i4>6029380</vt:i4>
      </vt:variant>
      <vt:variant>
        <vt:i4>3</vt:i4>
      </vt:variant>
      <vt:variant>
        <vt:i4>0</vt:i4>
      </vt:variant>
      <vt:variant>
        <vt:i4>5</vt:i4>
      </vt:variant>
      <vt:variant>
        <vt:lpwstr>https://education.aec.gov.au/</vt:lpwstr>
      </vt:variant>
      <vt:variant>
        <vt:lpwstr/>
      </vt:variant>
      <vt:variant>
        <vt:i4>5636158</vt:i4>
      </vt:variant>
      <vt:variant>
        <vt:i4>0</vt:i4>
      </vt:variant>
      <vt:variant>
        <vt:i4>0</vt:i4>
      </vt:variant>
      <vt:variant>
        <vt:i4>5</vt:i4>
      </vt:variant>
      <vt:variant>
        <vt:lpwstr>mailto:neec@aec.gov.au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
  <dc:creator>Berenger</dc:creator>
  <cp:keywords/>
  <cp:lastModifiedBy>Hayley Munro</cp:lastModifiedBy>
  <cp:revision>2</cp:revision>
  <cp:lastPrinted>2013-07-22T06:07:00Z</cp:lastPrinted>
  <dcterms:created xsi:type="dcterms:W3CDTF">2021-12-13T00:15:00Z</dcterms:created>
  <dcterms:modified xsi:type="dcterms:W3CDTF">2021-12-13T00:15:00Z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A532575</vt:lpwstr>
  </property>
  <property fmtid="{D5CDD505-2E9C-101B-9397-08002B2CF9AE}" pid="4" name="Objective-Title">
    <vt:lpwstr>NEEC risk assessment for AEC website</vt:lpwstr>
  </property>
  <property fmtid="{D5CDD505-2E9C-101B-9397-08002B2CF9AE}" pid="5" name="Objective-Description">
    <vt:lpwstr/>
  </property>
  <property fmtid="{D5CDD505-2E9C-101B-9397-08002B2CF9AE}" pid="6" name="Objective-CreationStamp">
    <vt:filetime>2020-07-16T05:30:19Z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2021-12-13T00:25:46Z</vt:filetime>
  </property>
  <property fmtid="{D5CDD505-2E9C-101B-9397-08002B2CF9AE}" pid="10" name="Objective-ModificationStamp">
    <vt:filetime>2021-12-13T00:25:46Z</vt:filetime>
  </property>
  <property fmtid="{D5CDD505-2E9C-101B-9397-08002B2CF9AE}" pid="11" name="Objective-Owner">
    <vt:lpwstr>Jo Reid</vt:lpwstr>
  </property>
  <property fmtid="{D5CDD505-2E9C-101B-9397-08002B2CF9AE}" pid="12" name="Objective-Path">
    <vt:lpwstr>Objective Global Folder:AEC File Plan:Deputy Electoral Commissioner:National Training and Education Unit:Education:Projects:NEEC COVID re-opening plan:Implementation</vt:lpwstr>
  </property>
  <property fmtid="{D5CDD505-2E9C-101B-9397-08002B2CF9AE}" pid="13" name="Objective-Parent">
    <vt:lpwstr>Implementation</vt:lpwstr>
  </property>
  <property fmtid="{D5CDD505-2E9C-101B-9397-08002B2CF9AE}" pid="14" name="Objective-State">
    <vt:lpwstr>Published</vt:lpwstr>
  </property>
  <property fmtid="{D5CDD505-2E9C-101B-9397-08002B2CF9AE}" pid="15" name="Objective-VersionId">
    <vt:lpwstr>vA1686561</vt:lpwstr>
  </property>
  <property fmtid="{D5CDD505-2E9C-101B-9397-08002B2CF9AE}" pid="16" name="Objective-Version">
    <vt:lpwstr>3.0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2020/6172</vt:lpwstr>
  </property>
  <property fmtid="{D5CDD505-2E9C-101B-9397-08002B2CF9AE}" pid="20" name="Objective-Classification">
    <vt:lpwstr>OFFICIAL</vt:lpwstr>
  </property>
  <property fmtid="{D5CDD505-2E9C-101B-9397-08002B2CF9AE}" pid="21" name="Objective-Caveats">
    <vt:lpwstr/>
  </property>
</Properties>
</file>